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713E" w14:textId="1069C962" w:rsidR="00827E82" w:rsidRPr="00827E82" w:rsidRDefault="00827E82" w:rsidP="00827E82">
      <w:pPr>
        <w:pStyle w:val="NormalWeb"/>
        <w:spacing w:before="0" w:beforeAutospacing="0" w:after="0" w:afterAutospacing="0"/>
        <w:rPr>
          <w:rFonts w:ascii="Segoe UI" w:hAnsi="Segoe UI" w:cs="Segoe UI"/>
          <w:b/>
          <w:bCs/>
          <w:sz w:val="21"/>
          <w:szCs w:val="21"/>
        </w:rPr>
      </w:pPr>
      <w:r w:rsidRPr="00827E82">
        <w:rPr>
          <w:rFonts w:ascii="Segoe UI" w:hAnsi="Segoe UI" w:cs="Segoe UI"/>
          <w:b/>
          <w:bCs/>
          <w:sz w:val="21"/>
          <w:szCs w:val="21"/>
        </w:rPr>
        <w:t>Remaining questions from 1/13/22</w:t>
      </w:r>
    </w:p>
    <w:p w14:paraId="455F5FE9" w14:textId="77777777" w:rsidR="00827E82" w:rsidRDefault="00827E82" w:rsidP="00827E82">
      <w:pPr>
        <w:pStyle w:val="NormalWeb"/>
        <w:spacing w:before="0" w:beforeAutospacing="0" w:after="0" w:afterAutospacing="0"/>
        <w:rPr>
          <w:rFonts w:ascii="Segoe UI" w:hAnsi="Segoe UI" w:cs="Segoe UI"/>
          <w:sz w:val="21"/>
          <w:szCs w:val="21"/>
        </w:rPr>
      </w:pPr>
    </w:p>
    <w:p w14:paraId="6E23DB88" w14:textId="7F18AECA" w:rsidR="00827E82" w:rsidRDefault="00827E82" w:rsidP="00827E82">
      <w:pPr>
        <w:pStyle w:val="NormalWeb"/>
        <w:spacing w:before="0" w:beforeAutospacing="0" w:after="0" w:afterAutospacing="0"/>
        <w:rPr>
          <w:rFonts w:ascii="Segoe UI" w:hAnsi="Segoe UI" w:cs="Segoe UI"/>
          <w:sz w:val="21"/>
          <w:szCs w:val="21"/>
        </w:rPr>
      </w:pPr>
      <w:r>
        <w:rPr>
          <w:rFonts w:ascii="Segoe UI" w:hAnsi="Segoe UI" w:cs="Segoe UI"/>
          <w:sz w:val="21"/>
          <w:szCs w:val="21"/>
        </w:rPr>
        <w:t>[11:58 AM] Toole, Sandy</w:t>
      </w:r>
    </w:p>
    <w:p w14:paraId="70A9D3D5" w14:textId="397058AF" w:rsidR="00827E82" w:rsidRDefault="00827E82" w:rsidP="00827E82">
      <w:pPr>
        <w:pStyle w:val="NormalWeb"/>
        <w:spacing w:before="0" w:beforeAutospacing="0" w:after="0" w:afterAutospacing="0"/>
        <w:rPr>
          <w:rFonts w:ascii="Segoe UI" w:hAnsi="Segoe UI" w:cs="Segoe UI"/>
          <w:color w:val="ED7D31" w:themeColor="accent2"/>
          <w:sz w:val="21"/>
          <w:szCs w:val="21"/>
        </w:rPr>
      </w:pPr>
      <w:r>
        <w:rPr>
          <w:rFonts w:ascii="Segoe UI" w:hAnsi="Segoe UI" w:cs="Segoe UI"/>
          <w:sz w:val="21"/>
          <w:szCs w:val="21"/>
        </w:rPr>
        <w:t>Under outbreak testing guidance it states not to test someone within 90 days of infection. However the return to work guidelines say return to work within 7 days with a negative test. What is your suggestion-should we follow the test guidelines even though it will most likely be positive?</w:t>
      </w:r>
    </w:p>
    <w:p w14:paraId="26070ABE" w14:textId="169F7801" w:rsidR="00B05A89" w:rsidRPr="00B41E11" w:rsidRDefault="00B05A89" w:rsidP="00827E82">
      <w:pPr>
        <w:pStyle w:val="NormalWeb"/>
        <w:spacing w:before="0" w:beforeAutospacing="0" w:after="0" w:afterAutospacing="0"/>
        <w:rPr>
          <w:rFonts w:ascii="Segoe UI" w:hAnsi="Segoe UI" w:cs="Segoe UI"/>
          <w:b/>
          <w:bCs/>
          <w:color w:val="C45911" w:themeColor="accent2" w:themeShade="BF"/>
          <w:sz w:val="21"/>
          <w:szCs w:val="21"/>
        </w:rPr>
      </w:pPr>
      <w:r w:rsidRPr="00B41E11">
        <w:rPr>
          <w:rFonts w:ascii="Segoe UI" w:hAnsi="Segoe UI" w:cs="Segoe UI"/>
          <w:b/>
          <w:bCs/>
          <w:color w:val="C45911" w:themeColor="accent2" w:themeShade="BF"/>
          <w:sz w:val="21"/>
          <w:szCs w:val="21"/>
        </w:rPr>
        <w:t>CDC newly gave this option to test to return to work early with a negative test, to help with staffing shortages. If positive</w:t>
      </w:r>
      <w:r w:rsidR="00666F90" w:rsidRPr="00B41E11">
        <w:rPr>
          <w:rFonts w:ascii="Segoe UI" w:hAnsi="Segoe UI" w:cs="Segoe UI"/>
          <w:b/>
          <w:bCs/>
          <w:color w:val="C45911" w:themeColor="accent2" w:themeShade="BF"/>
          <w:sz w:val="21"/>
          <w:szCs w:val="21"/>
        </w:rPr>
        <w:t xml:space="preserve"> at 7 days</w:t>
      </w:r>
      <w:r w:rsidRPr="00B41E11">
        <w:rPr>
          <w:rFonts w:ascii="Segoe UI" w:hAnsi="Segoe UI" w:cs="Segoe UI"/>
          <w:b/>
          <w:bCs/>
          <w:color w:val="C45911" w:themeColor="accent2" w:themeShade="BF"/>
          <w:sz w:val="21"/>
          <w:szCs w:val="21"/>
        </w:rPr>
        <w:t>, they will have to complete the usual duration of isolation</w:t>
      </w:r>
      <w:r w:rsidR="00666F90" w:rsidRPr="00B41E11">
        <w:rPr>
          <w:rFonts w:ascii="Segoe UI" w:hAnsi="Segoe UI" w:cs="Segoe UI"/>
          <w:b/>
          <w:bCs/>
          <w:color w:val="C45911" w:themeColor="accent2" w:themeShade="BF"/>
          <w:sz w:val="21"/>
          <w:szCs w:val="21"/>
        </w:rPr>
        <w:t xml:space="preserve"> and no need to test at 10 days before return to work.</w:t>
      </w:r>
    </w:p>
    <w:p w14:paraId="143ECA62" w14:textId="77777777" w:rsidR="00827E82" w:rsidRDefault="00827E82" w:rsidP="00827E82">
      <w:pPr>
        <w:spacing w:after="0" w:line="240" w:lineRule="auto"/>
        <w:rPr>
          <w:rFonts w:ascii="Segoe UI" w:eastAsia="Times New Roman" w:hAnsi="Segoe UI" w:cs="Segoe UI"/>
          <w:sz w:val="21"/>
          <w:szCs w:val="21"/>
        </w:rPr>
      </w:pPr>
    </w:p>
    <w:p w14:paraId="4CE11FE6" w14:textId="091DC624" w:rsidR="00827E82" w:rsidRP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[12:23 PM] Angie</w:t>
      </w:r>
    </w:p>
    <w:p w14:paraId="7391ABC5" w14:textId="003964E1"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 xml:space="preserve">Can someone give an update on IDH PPE and testing supplies. We are having delays on getting our order approved from IDH. </w:t>
      </w:r>
    </w:p>
    <w:p w14:paraId="0584AC34" w14:textId="4DCEED8E" w:rsidR="00BC687F" w:rsidRPr="00B41E11" w:rsidRDefault="00BC687F" w:rsidP="00827E82">
      <w:pPr>
        <w:spacing w:after="0" w:line="240" w:lineRule="auto"/>
        <w:rPr>
          <w:rFonts w:ascii="Segoe UI" w:eastAsia="Times New Roman" w:hAnsi="Segoe UI" w:cs="Segoe UI"/>
          <w:b/>
          <w:bCs/>
          <w:color w:val="C45911" w:themeColor="accent2" w:themeShade="BF"/>
          <w:sz w:val="21"/>
          <w:szCs w:val="21"/>
        </w:rPr>
      </w:pPr>
      <w:r w:rsidRPr="00B41E11">
        <w:rPr>
          <w:rFonts w:ascii="Segoe UI" w:eastAsia="Times New Roman" w:hAnsi="Segoe UI" w:cs="Segoe UI"/>
          <w:b/>
          <w:bCs/>
          <w:color w:val="C45911" w:themeColor="accent2" w:themeShade="BF"/>
          <w:sz w:val="21"/>
          <w:szCs w:val="21"/>
        </w:rPr>
        <w:t>IDOH does not have any rapid tests available due to nation-wide shortages.</w:t>
      </w:r>
    </w:p>
    <w:p w14:paraId="65BF0285" w14:textId="34B53744" w:rsidR="00BC687F" w:rsidRPr="00B41E11" w:rsidRDefault="00BC687F" w:rsidP="00BC687F">
      <w:pPr>
        <w:rPr>
          <w:rFonts w:eastAsia="Times New Roman"/>
          <w:b/>
          <w:bCs/>
          <w:color w:val="538135" w:themeColor="accent6" w:themeShade="BF"/>
        </w:rPr>
      </w:pPr>
      <w:r w:rsidRPr="00B41E11">
        <w:rPr>
          <w:rFonts w:eastAsia="Times New Roman"/>
          <w:b/>
          <w:bCs/>
          <w:color w:val="538135" w:themeColor="accent6" w:themeShade="BF"/>
        </w:rPr>
        <w:t xml:space="preserve">Amy: </w:t>
      </w:r>
      <w:r w:rsidRPr="00B41E11">
        <w:rPr>
          <w:rFonts w:eastAsia="Times New Roman"/>
          <w:b/>
          <w:bCs/>
          <w:color w:val="538135" w:themeColor="accent6" w:themeShade="BF"/>
        </w:rPr>
        <w:t>I have not heard of any issues with PPE ordering for LTC. In fact</w:t>
      </w:r>
      <w:r w:rsidRPr="00B41E11">
        <w:rPr>
          <w:rFonts w:eastAsia="Times New Roman"/>
          <w:b/>
          <w:bCs/>
          <w:color w:val="538135" w:themeColor="accent6" w:themeShade="BF"/>
        </w:rPr>
        <w:t>,</w:t>
      </w:r>
      <w:r w:rsidRPr="00B41E11">
        <w:rPr>
          <w:rFonts w:eastAsia="Times New Roman"/>
          <w:b/>
          <w:bCs/>
          <w:color w:val="538135" w:themeColor="accent6" w:themeShade="BF"/>
        </w:rPr>
        <w:t xml:space="preserve"> I confirmed that we have KN 95s available if they want to order them for visitors. Demand is up so orders may be taking longer to process and deliver.</w:t>
      </w:r>
    </w:p>
    <w:p w14:paraId="5484F27E" w14:textId="77777777" w:rsidR="00827E82" w:rsidRDefault="00827E82" w:rsidP="00827E82">
      <w:pPr>
        <w:spacing w:after="0" w:line="240" w:lineRule="auto"/>
        <w:rPr>
          <w:rFonts w:ascii="Segoe UI" w:eastAsia="Times New Roman" w:hAnsi="Segoe UI" w:cs="Segoe UI"/>
          <w:sz w:val="21"/>
          <w:szCs w:val="21"/>
        </w:rPr>
      </w:pPr>
    </w:p>
    <w:p w14:paraId="23DCAF37" w14:textId="76EF4708" w:rsidR="00827E82" w:rsidRP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[12:27 PM] Lori r</w:t>
      </w:r>
    </w:p>
    <w:p w14:paraId="643A8893" w14:textId="21ECF2D5"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 xml:space="preserve">For residents which is the better choice? Monoclonal antibody or antiviral pill? </w:t>
      </w:r>
    </w:p>
    <w:p w14:paraId="1A2CA0E9" w14:textId="60BC8856" w:rsidR="00B05A89" w:rsidRPr="00B41E11" w:rsidRDefault="00B05A89" w:rsidP="00827E82">
      <w:pPr>
        <w:spacing w:after="0" w:line="240" w:lineRule="auto"/>
        <w:rPr>
          <w:rFonts w:ascii="Times New Roman" w:eastAsia="Times New Roman" w:hAnsi="Times New Roman" w:cs="Times New Roman"/>
          <w:b/>
          <w:bCs/>
          <w:color w:val="C45911" w:themeColor="accent2" w:themeShade="BF"/>
          <w:sz w:val="24"/>
          <w:szCs w:val="24"/>
        </w:rPr>
      </w:pPr>
      <w:r w:rsidRPr="00B41E11">
        <w:rPr>
          <w:rFonts w:ascii="Segoe UI" w:eastAsia="Times New Roman" w:hAnsi="Segoe UI" w:cs="Segoe UI"/>
          <w:b/>
          <w:bCs/>
          <w:color w:val="C45911" w:themeColor="accent2" w:themeShade="BF"/>
          <w:sz w:val="21"/>
          <w:szCs w:val="21"/>
        </w:rPr>
        <w:t xml:space="preserve">Depends on what is available, as </w:t>
      </w:r>
      <w:r w:rsidR="00666F90" w:rsidRPr="00B41E11">
        <w:rPr>
          <w:rFonts w:ascii="Segoe UI" w:eastAsia="Times New Roman" w:hAnsi="Segoe UI" w:cs="Segoe UI"/>
          <w:b/>
          <w:bCs/>
          <w:color w:val="C45911" w:themeColor="accent2" w:themeShade="BF"/>
          <w:sz w:val="21"/>
          <w:szCs w:val="21"/>
        </w:rPr>
        <w:t xml:space="preserve">the </w:t>
      </w:r>
      <w:r w:rsidRPr="00B41E11">
        <w:rPr>
          <w:rFonts w:ascii="Segoe UI" w:eastAsia="Times New Roman" w:hAnsi="Segoe UI" w:cs="Segoe UI"/>
          <w:b/>
          <w:bCs/>
          <w:color w:val="C45911" w:themeColor="accent2" w:themeShade="BF"/>
          <w:sz w:val="21"/>
          <w:szCs w:val="21"/>
        </w:rPr>
        <w:t>supplies are limited. Please refer to the therapeutic decision tree on my slides to determine best option for each individual.</w:t>
      </w:r>
    </w:p>
    <w:p w14:paraId="401C9FCE" w14:textId="77777777" w:rsidR="00827E82" w:rsidRDefault="00827E82" w:rsidP="00827E82">
      <w:pPr>
        <w:spacing w:after="0" w:line="240" w:lineRule="auto"/>
        <w:rPr>
          <w:rFonts w:ascii="Segoe UI" w:eastAsia="Times New Roman" w:hAnsi="Segoe UI" w:cs="Segoe UI"/>
          <w:sz w:val="21"/>
          <w:szCs w:val="21"/>
        </w:rPr>
      </w:pPr>
    </w:p>
    <w:p w14:paraId="6B4CE12C" w14:textId="77777777" w:rsidR="00827E82" w:rsidRP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[12:36 PM] Brent Swan (Guest)</w:t>
      </w:r>
    </w:p>
    <w:p w14:paraId="7F67502A" w14:textId="5C51AEA8"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 xml:space="preserve">Are we hearing it right, that now, anyone who received their primary series, didn't get a booster when eligible, and is then exposed - they will now require the full quarantine that an unvaccinated employee would require?  </w:t>
      </w:r>
    </w:p>
    <w:p w14:paraId="44A655BF" w14:textId="1559ED33" w:rsidR="00B05A89" w:rsidRPr="00B41E11" w:rsidRDefault="00B05A89" w:rsidP="00827E82">
      <w:pPr>
        <w:spacing w:after="0" w:line="240" w:lineRule="auto"/>
        <w:rPr>
          <w:rFonts w:ascii="Times New Roman" w:eastAsia="Times New Roman" w:hAnsi="Times New Roman" w:cs="Times New Roman"/>
          <w:b/>
          <w:bCs/>
          <w:color w:val="C45911" w:themeColor="accent2" w:themeShade="BF"/>
          <w:sz w:val="24"/>
          <w:szCs w:val="24"/>
        </w:rPr>
      </w:pPr>
      <w:r w:rsidRPr="00B41E11">
        <w:rPr>
          <w:rFonts w:ascii="Segoe UI" w:eastAsia="Times New Roman" w:hAnsi="Segoe UI" w:cs="Segoe UI"/>
          <w:b/>
          <w:bCs/>
          <w:color w:val="C45911" w:themeColor="accent2" w:themeShade="BF"/>
          <w:sz w:val="21"/>
          <w:szCs w:val="21"/>
        </w:rPr>
        <w:t xml:space="preserve">Fully vaccinated but not taken booster when eligible is not protected as those that received the booster. Quarantine recommendation is based on being uptodate or not update. </w:t>
      </w:r>
    </w:p>
    <w:p w14:paraId="67B244A7" w14:textId="77777777" w:rsidR="00827E82" w:rsidRDefault="00827E82" w:rsidP="00827E82">
      <w:pPr>
        <w:spacing w:after="0" w:line="240" w:lineRule="auto"/>
        <w:rPr>
          <w:rFonts w:ascii="Segoe UI" w:eastAsia="Times New Roman" w:hAnsi="Segoe UI" w:cs="Segoe UI"/>
          <w:sz w:val="21"/>
          <w:szCs w:val="21"/>
        </w:rPr>
      </w:pPr>
    </w:p>
    <w:p w14:paraId="6CED345E" w14:textId="62FEE55E"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[12:36 PM] Janine Buzick</w:t>
      </w:r>
    </w:p>
    <w:p w14:paraId="275947D3" w14:textId="35ED84A3"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Reporting question: We have a new employee who was only in the building on the 5th for a couple of hours, she was only in the office, not around any residents. On the 9th she reported having Sx of COVID. was unable to get a PCR until the 11th. She received the results yesterday and they were positive. Do I report this on the case report form?</w:t>
      </w:r>
    </w:p>
    <w:p w14:paraId="7498B2B1" w14:textId="3F31F55A" w:rsidR="00827E82" w:rsidRPr="00AE0667" w:rsidRDefault="00B05A89" w:rsidP="00827E82">
      <w:pPr>
        <w:spacing w:after="0" w:line="240" w:lineRule="auto"/>
        <w:rPr>
          <w:rFonts w:ascii="Segoe UI" w:eastAsia="Times New Roman" w:hAnsi="Segoe UI" w:cs="Segoe UI"/>
          <w:b/>
          <w:bCs/>
          <w:color w:val="C45911" w:themeColor="accent2" w:themeShade="BF"/>
          <w:sz w:val="21"/>
          <w:szCs w:val="21"/>
        </w:rPr>
      </w:pPr>
      <w:r w:rsidRPr="00AE0667">
        <w:rPr>
          <w:rFonts w:ascii="Segoe UI" w:eastAsia="Times New Roman" w:hAnsi="Segoe UI" w:cs="Segoe UI"/>
          <w:b/>
          <w:bCs/>
          <w:color w:val="C45911" w:themeColor="accent2" w:themeShade="BF"/>
          <w:sz w:val="21"/>
          <w:szCs w:val="21"/>
        </w:rPr>
        <w:t xml:space="preserve">Since the HCP was not in the building in the two days prior to start of symptoms, that is not facility associated. So, no need for the facility to report on the REDCap. </w:t>
      </w:r>
    </w:p>
    <w:p w14:paraId="71995C06" w14:textId="77777777" w:rsidR="00B05A89" w:rsidRDefault="00B05A89" w:rsidP="00827E82">
      <w:pPr>
        <w:spacing w:after="0" w:line="240" w:lineRule="auto"/>
        <w:rPr>
          <w:rFonts w:ascii="Segoe UI" w:eastAsia="Times New Roman" w:hAnsi="Segoe UI" w:cs="Segoe UI"/>
          <w:sz w:val="21"/>
          <w:szCs w:val="21"/>
        </w:rPr>
      </w:pPr>
    </w:p>
    <w:p w14:paraId="34D9A90F" w14:textId="1D377BE5"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[12:37 PM] Jenni Flowers</w:t>
      </w:r>
    </w:p>
    <w:p w14:paraId="6443E6F4" w14:textId="62BA2FBC"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 xml:space="preserve">We have a resident who was fully vaccinated 4/5/21. She has not been boosted. She was hospitalized with COVID starting 12/21/21. Can she receive booster now, or should we wait? </w:t>
      </w:r>
    </w:p>
    <w:p w14:paraId="1BC62E1E" w14:textId="72A60045" w:rsidR="00B05A89" w:rsidRPr="00B41E11" w:rsidRDefault="00B05A89" w:rsidP="00827E82">
      <w:pPr>
        <w:spacing w:after="0" w:line="240" w:lineRule="auto"/>
        <w:rPr>
          <w:rFonts w:ascii="Segoe UI" w:eastAsia="Times New Roman" w:hAnsi="Segoe UI" w:cs="Segoe UI"/>
          <w:b/>
          <w:bCs/>
          <w:color w:val="C45911" w:themeColor="accent2" w:themeShade="BF"/>
          <w:sz w:val="21"/>
          <w:szCs w:val="21"/>
        </w:rPr>
      </w:pPr>
      <w:r w:rsidRPr="00B41E11">
        <w:rPr>
          <w:rFonts w:ascii="Segoe UI" w:eastAsia="Times New Roman" w:hAnsi="Segoe UI" w:cs="Segoe UI"/>
          <w:b/>
          <w:bCs/>
          <w:color w:val="C45911" w:themeColor="accent2" w:themeShade="BF"/>
          <w:sz w:val="21"/>
          <w:szCs w:val="21"/>
        </w:rPr>
        <w:t xml:space="preserve">If the resident is </w:t>
      </w:r>
      <w:r w:rsidR="00666F90" w:rsidRPr="00B41E11">
        <w:rPr>
          <w:rFonts w:ascii="Segoe UI" w:eastAsia="Times New Roman" w:hAnsi="Segoe UI" w:cs="Segoe UI"/>
          <w:b/>
          <w:bCs/>
          <w:color w:val="C45911" w:themeColor="accent2" w:themeShade="BF"/>
          <w:sz w:val="21"/>
          <w:szCs w:val="21"/>
        </w:rPr>
        <w:t xml:space="preserve">fully </w:t>
      </w:r>
      <w:r w:rsidRPr="00B41E11">
        <w:rPr>
          <w:rFonts w:ascii="Segoe UI" w:eastAsia="Times New Roman" w:hAnsi="Segoe UI" w:cs="Segoe UI"/>
          <w:b/>
          <w:bCs/>
          <w:color w:val="C45911" w:themeColor="accent2" w:themeShade="BF"/>
          <w:sz w:val="21"/>
          <w:szCs w:val="21"/>
        </w:rPr>
        <w:t>recovered from COVID, she can receive the booster now.</w:t>
      </w:r>
    </w:p>
    <w:p w14:paraId="5200C8BB" w14:textId="77777777" w:rsidR="00827E82" w:rsidRDefault="00827E82" w:rsidP="00827E82">
      <w:pPr>
        <w:spacing w:after="0" w:line="240" w:lineRule="auto"/>
        <w:rPr>
          <w:rFonts w:ascii="Segoe UI" w:eastAsia="Times New Roman" w:hAnsi="Segoe UI" w:cs="Segoe UI"/>
          <w:sz w:val="21"/>
          <w:szCs w:val="21"/>
        </w:rPr>
      </w:pPr>
    </w:p>
    <w:p w14:paraId="589A232C" w14:textId="2C444466"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[12:37 PM] Stephanie Peterson</w:t>
      </w:r>
    </w:p>
    <w:p w14:paraId="3C770B09" w14:textId="3DEF2F90" w:rsidR="00060553" w:rsidRPr="00060553" w:rsidRDefault="00827E82" w:rsidP="00827E82">
      <w:pPr>
        <w:spacing w:after="0" w:line="240" w:lineRule="auto"/>
        <w:rPr>
          <w:rFonts w:ascii="Segoe UI" w:eastAsia="Times New Roman" w:hAnsi="Segoe UI" w:cs="Segoe UI"/>
          <w:sz w:val="21"/>
          <w:szCs w:val="21"/>
        </w:rPr>
      </w:pPr>
      <w:r w:rsidRPr="00060553">
        <w:rPr>
          <w:rFonts w:ascii="Segoe UI" w:eastAsia="Times New Roman" w:hAnsi="Segoe UI" w:cs="Segoe UI"/>
          <w:sz w:val="21"/>
          <w:szCs w:val="21"/>
        </w:rPr>
        <w:lastRenderedPageBreak/>
        <w:t xml:space="preserve">The MAB treatment has been very difficult to obtain. I have called each of sites in my region on the ISDH website. The folks running those sites give a myriad of answers. Most tell me they are on allocation and don't have enough by the time they get more it will be too late. </w:t>
      </w:r>
    </w:p>
    <w:p w14:paraId="1C00723E" w14:textId="50F0F651" w:rsidR="00060553" w:rsidRPr="00060553" w:rsidRDefault="00060553" w:rsidP="00827E82">
      <w:pPr>
        <w:spacing w:after="0" w:line="240" w:lineRule="auto"/>
        <w:rPr>
          <w:rFonts w:ascii="Segoe UI" w:eastAsia="Times New Roman" w:hAnsi="Segoe UI" w:cs="Segoe UI"/>
          <w:b/>
          <w:bCs/>
          <w:color w:val="C45911" w:themeColor="accent2" w:themeShade="BF"/>
          <w:sz w:val="21"/>
          <w:szCs w:val="21"/>
          <w:highlight w:val="yellow"/>
        </w:rPr>
      </w:pPr>
      <w:r w:rsidRPr="00060553">
        <w:rPr>
          <w:rFonts w:ascii="Segoe UI" w:hAnsi="Segoe UI" w:cs="Segoe UI"/>
          <w:b/>
          <w:bCs/>
          <w:color w:val="C45911" w:themeColor="accent2" w:themeShade="BF"/>
          <w:sz w:val="21"/>
          <w:szCs w:val="21"/>
        </w:rPr>
        <w:t>There is only kind of monoclonal antibody that is effective against omicron and supplies are limited.</w:t>
      </w:r>
    </w:p>
    <w:p w14:paraId="26AD4430" w14:textId="6E938FC7" w:rsidR="00060553" w:rsidRPr="00060553" w:rsidRDefault="00827E82" w:rsidP="00827E82">
      <w:pPr>
        <w:spacing w:after="0" w:line="240" w:lineRule="auto"/>
        <w:rPr>
          <w:rFonts w:ascii="Segoe UI" w:eastAsia="Times New Roman" w:hAnsi="Segoe UI" w:cs="Segoe UI"/>
          <w:b/>
          <w:bCs/>
          <w:color w:val="C45911" w:themeColor="accent2" w:themeShade="BF"/>
          <w:sz w:val="21"/>
          <w:szCs w:val="21"/>
        </w:rPr>
      </w:pPr>
      <w:r w:rsidRPr="00060553">
        <w:rPr>
          <w:rFonts w:ascii="Segoe UI" w:eastAsia="Times New Roman" w:hAnsi="Segoe UI" w:cs="Segoe UI"/>
          <w:sz w:val="21"/>
          <w:szCs w:val="21"/>
        </w:rPr>
        <w:t xml:space="preserve">One site told me they only take private pay. </w:t>
      </w:r>
      <w:r w:rsidR="00060553" w:rsidRPr="00060553">
        <w:rPr>
          <w:rFonts w:ascii="Segoe UI" w:eastAsia="Times New Roman" w:hAnsi="Segoe UI" w:cs="Segoe UI"/>
          <w:b/>
          <w:bCs/>
          <w:color w:val="C45911" w:themeColor="accent2" w:themeShade="BF"/>
          <w:sz w:val="21"/>
          <w:szCs w:val="21"/>
        </w:rPr>
        <w:t>From what I learnt, the drug is free, but they can charge for administration</w:t>
      </w:r>
    </w:p>
    <w:p w14:paraId="4EF4DC03" w14:textId="77777777" w:rsidR="00060553" w:rsidRDefault="00827E82" w:rsidP="00060553">
      <w:pPr>
        <w:rPr>
          <w:rFonts w:ascii="Segoe UI" w:hAnsi="Segoe UI" w:cs="Segoe UI"/>
          <w:b/>
          <w:bCs/>
          <w:color w:val="C45911" w:themeColor="accent2" w:themeShade="BF"/>
          <w:sz w:val="21"/>
          <w:szCs w:val="21"/>
        </w:rPr>
      </w:pPr>
      <w:r w:rsidRPr="00060553">
        <w:rPr>
          <w:rFonts w:ascii="Segoe UI" w:eastAsia="Times New Roman" w:hAnsi="Segoe UI" w:cs="Segoe UI"/>
          <w:sz w:val="21"/>
          <w:szCs w:val="21"/>
        </w:rPr>
        <w:t xml:space="preserve">Some have never returned my calls. Others only administer MAB on their site so I would need to transfer my +sick residents to their site. </w:t>
      </w:r>
      <w:r w:rsidR="00060553" w:rsidRPr="00060553">
        <w:rPr>
          <w:rFonts w:ascii="Segoe UI" w:hAnsi="Segoe UI" w:cs="Segoe UI"/>
          <w:b/>
          <w:bCs/>
          <w:color w:val="C45911" w:themeColor="accent2" w:themeShade="BF"/>
          <w:sz w:val="21"/>
          <w:szCs w:val="21"/>
        </w:rPr>
        <w:t>Due to the expertise needed to administer and monitor and due to limited supplies, they can be administered only at the centers that signed up to receive allocations.</w:t>
      </w:r>
    </w:p>
    <w:p w14:paraId="4E9425CA" w14:textId="2FF7C2B1" w:rsidR="00060553" w:rsidRPr="00060553" w:rsidRDefault="00827E82" w:rsidP="00060553">
      <w:pPr>
        <w:rPr>
          <w:rFonts w:ascii="Segoe UI" w:hAnsi="Segoe UI" w:cs="Segoe UI"/>
          <w:b/>
          <w:bCs/>
          <w:color w:val="C45911" w:themeColor="accent2" w:themeShade="BF"/>
          <w:sz w:val="21"/>
          <w:szCs w:val="21"/>
        </w:rPr>
      </w:pPr>
      <w:r w:rsidRPr="00060553">
        <w:rPr>
          <w:rFonts w:ascii="Segoe UI" w:eastAsia="Times New Roman" w:hAnsi="Segoe UI" w:cs="Segoe UI"/>
          <w:sz w:val="21"/>
          <w:szCs w:val="21"/>
        </w:rPr>
        <w:t>Overall these medication are not easily accessible for LTC facilities. I am being told today one facility finally has 2 residents that will receive something (trying to determine which drugs and from where they are obtaining)</w:t>
      </w:r>
      <w:r w:rsidRPr="00827E82">
        <w:rPr>
          <w:rFonts w:ascii="Segoe UI" w:eastAsia="Times New Roman" w:hAnsi="Segoe UI" w:cs="Segoe UI"/>
          <w:sz w:val="21"/>
          <w:szCs w:val="21"/>
        </w:rPr>
        <w:t xml:space="preserve"> </w:t>
      </w:r>
      <w:r w:rsidR="00060553" w:rsidRPr="00060553">
        <w:rPr>
          <w:rFonts w:ascii="Segoe UI" w:hAnsi="Segoe UI" w:cs="Segoe UI"/>
          <w:b/>
          <w:bCs/>
          <w:color w:val="C45911" w:themeColor="accent2" w:themeShade="BF"/>
          <w:sz w:val="21"/>
          <w:szCs w:val="21"/>
        </w:rPr>
        <w:t xml:space="preserve">The treatment supplies are limited and everyone including LTC facilities that have access issues. </w:t>
      </w:r>
    </w:p>
    <w:p w14:paraId="3B032A57" w14:textId="77777777" w:rsidR="00827E82" w:rsidRDefault="00827E82" w:rsidP="00827E82">
      <w:pPr>
        <w:spacing w:after="0" w:line="240" w:lineRule="auto"/>
        <w:rPr>
          <w:rFonts w:ascii="Segoe UI" w:eastAsia="Times New Roman" w:hAnsi="Segoe UI" w:cs="Segoe UI"/>
          <w:sz w:val="21"/>
          <w:szCs w:val="21"/>
        </w:rPr>
      </w:pPr>
    </w:p>
    <w:p w14:paraId="50A87782" w14:textId="0321994F" w:rsidR="00827E82" w:rsidRP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[12:38 PM] Angie</w:t>
      </w:r>
    </w:p>
    <w:p w14:paraId="69FD8460" w14:textId="13A43170"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 xml:space="preserve">Since we are seeing many asymptomatic positives, do we still need to complete the PCR? Or just consider them a true positive? </w:t>
      </w:r>
    </w:p>
    <w:p w14:paraId="7FC3FCF8" w14:textId="0227D496" w:rsidR="00827E82" w:rsidRPr="00B41E11" w:rsidRDefault="00877B2F" w:rsidP="00827E82">
      <w:pPr>
        <w:spacing w:after="0" w:line="240" w:lineRule="auto"/>
        <w:rPr>
          <w:rFonts w:ascii="Segoe UI" w:eastAsia="Times New Roman" w:hAnsi="Segoe UI" w:cs="Segoe UI"/>
          <w:b/>
          <w:bCs/>
          <w:color w:val="C45911" w:themeColor="accent2" w:themeShade="BF"/>
          <w:sz w:val="21"/>
          <w:szCs w:val="21"/>
        </w:rPr>
      </w:pPr>
      <w:r w:rsidRPr="00B41E11">
        <w:rPr>
          <w:rFonts w:ascii="Segoe UI" w:eastAsia="Times New Roman" w:hAnsi="Segoe UI" w:cs="Segoe UI"/>
          <w:b/>
          <w:bCs/>
          <w:color w:val="C45911" w:themeColor="accent2" w:themeShade="BF"/>
          <w:sz w:val="21"/>
          <w:szCs w:val="21"/>
        </w:rPr>
        <w:t>With omicron</w:t>
      </w:r>
      <w:r w:rsidR="00BC08A9" w:rsidRPr="00B41E11">
        <w:rPr>
          <w:rFonts w:ascii="Segoe UI" w:eastAsia="Times New Roman" w:hAnsi="Segoe UI" w:cs="Segoe UI"/>
          <w:b/>
          <w:bCs/>
          <w:color w:val="C45911" w:themeColor="accent2" w:themeShade="BF"/>
          <w:sz w:val="21"/>
          <w:szCs w:val="21"/>
        </w:rPr>
        <w:t>’s transmission and presentation, positivity in asymptomatic</w:t>
      </w:r>
      <w:r w:rsidRPr="00B41E11">
        <w:rPr>
          <w:rFonts w:ascii="Segoe UI" w:eastAsia="Times New Roman" w:hAnsi="Segoe UI" w:cs="Segoe UI"/>
          <w:b/>
          <w:bCs/>
          <w:color w:val="C45911" w:themeColor="accent2" w:themeShade="BF"/>
          <w:sz w:val="21"/>
          <w:szCs w:val="21"/>
        </w:rPr>
        <w:t xml:space="preserve">, I would </w:t>
      </w:r>
      <w:r w:rsidR="00BC08A9" w:rsidRPr="00B41E11">
        <w:rPr>
          <w:rFonts w:ascii="Segoe UI" w:eastAsia="Times New Roman" w:hAnsi="Segoe UI" w:cs="Segoe UI"/>
          <w:b/>
          <w:bCs/>
          <w:color w:val="C45911" w:themeColor="accent2" w:themeShade="BF"/>
          <w:sz w:val="21"/>
          <w:szCs w:val="21"/>
        </w:rPr>
        <w:t>consider</w:t>
      </w:r>
      <w:r w:rsidRPr="00B41E11">
        <w:rPr>
          <w:rFonts w:ascii="Segoe UI" w:eastAsia="Times New Roman" w:hAnsi="Segoe UI" w:cs="Segoe UI"/>
          <w:b/>
          <w:bCs/>
          <w:color w:val="C45911" w:themeColor="accent2" w:themeShade="BF"/>
          <w:sz w:val="21"/>
          <w:szCs w:val="21"/>
        </w:rPr>
        <w:t xml:space="preserve"> they are true positive</w:t>
      </w:r>
      <w:r w:rsidR="00BC08A9" w:rsidRPr="00B41E11">
        <w:rPr>
          <w:rFonts w:ascii="Segoe UI" w:eastAsia="Times New Roman" w:hAnsi="Segoe UI" w:cs="Segoe UI"/>
          <w:b/>
          <w:bCs/>
          <w:color w:val="C45911" w:themeColor="accent2" w:themeShade="BF"/>
          <w:sz w:val="21"/>
          <w:szCs w:val="21"/>
        </w:rPr>
        <w:t xml:space="preserve"> unless you found no possible exposure in any shape or form</w:t>
      </w:r>
      <w:r w:rsidRPr="00B41E11">
        <w:rPr>
          <w:rFonts w:ascii="Segoe UI" w:eastAsia="Times New Roman" w:hAnsi="Segoe UI" w:cs="Segoe UI"/>
          <w:b/>
          <w:bCs/>
          <w:color w:val="C45911" w:themeColor="accent2" w:themeShade="BF"/>
          <w:sz w:val="21"/>
          <w:szCs w:val="21"/>
        </w:rPr>
        <w:t>.</w:t>
      </w:r>
      <w:r w:rsidR="00BC08A9" w:rsidRPr="00B41E11">
        <w:rPr>
          <w:rFonts w:ascii="Segoe UI" w:eastAsia="Times New Roman" w:hAnsi="Segoe UI" w:cs="Segoe UI"/>
          <w:b/>
          <w:bCs/>
          <w:color w:val="C45911" w:themeColor="accent2" w:themeShade="BF"/>
          <w:sz w:val="21"/>
          <w:szCs w:val="21"/>
        </w:rPr>
        <w:t xml:space="preserve"> If there is no exposure chance, then follow up with PCR.</w:t>
      </w:r>
      <w:r w:rsidRPr="00B41E11">
        <w:rPr>
          <w:rFonts w:ascii="Segoe UI" w:eastAsia="Times New Roman" w:hAnsi="Segoe UI" w:cs="Segoe UI"/>
          <w:b/>
          <w:bCs/>
          <w:color w:val="C45911" w:themeColor="accent2" w:themeShade="BF"/>
          <w:sz w:val="21"/>
          <w:szCs w:val="21"/>
        </w:rPr>
        <w:t xml:space="preserve"> CDC didn’t update the testing algorithm we used for this situation in the past</w:t>
      </w:r>
      <w:r w:rsidR="00BC08A9" w:rsidRPr="00B41E11">
        <w:rPr>
          <w:rFonts w:ascii="Segoe UI" w:eastAsia="Times New Roman" w:hAnsi="Segoe UI" w:cs="Segoe UI"/>
          <w:b/>
          <w:bCs/>
          <w:color w:val="C45911" w:themeColor="accent2" w:themeShade="BF"/>
          <w:sz w:val="21"/>
          <w:szCs w:val="21"/>
        </w:rPr>
        <w:t xml:space="preserve"> </w:t>
      </w:r>
      <w:r w:rsidRPr="00B41E11">
        <w:rPr>
          <w:rFonts w:ascii="Segoe UI" w:eastAsia="Times New Roman" w:hAnsi="Segoe UI" w:cs="Segoe UI"/>
          <w:b/>
          <w:bCs/>
          <w:color w:val="C45911" w:themeColor="accent2" w:themeShade="BF"/>
          <w:sz w:val="21"/>
          <w:szCs w:val="21"/>
        </w:rPr>
        <w:t>(</w:t>
      </w:r>
      <w:r w:rsidR="00A11992">
        <w:rPr>
          <w:rFonts w:ascii="Segoe UI" w:eastAsia="Times New Roman" w:hAnsi="Segoe UI" w:cs="Segoe UI"/>
          <w:b/>
          <w:bCs/>
          <w:color w:val="C45911" w:themeColor="accent2" w:themeShade="BF"/>
          <w:sz w:val="21"/>
          <w:szCs w:val="21"/>
        </w:rPr>
        <w:t>not sure if they are doing</w:t>
      </w:r>
      <w:r w:rsidRPr="00B41E11">
        <w:rPr>
          <w:rFonts w:ascii="Segoe UI" w:eastAsia="Times New Roman" w:hAnsi="Segoe UI" w:cs="Segoe UI"/>
          <w:b/>
          <w:bCs/>
          <w:color w:val="C45911" w:themeColor="accent2" w:themeShade="BF"/>
          <w:sz w:val="21"/>
          <w:szCs w:val="21"/>
        </w:rPr>
        <w:t xml:space="preserve">). </w:t>
      </w:r>
      <w:r w:rsidR="00BC602F">
        <w:rPr>
          <w:rFonts w:ascii="Segoe UI" w:eastAsia="Times New Roman" w:hAnsi="Segoe UI" w:cs="Segoe UI"/>
          <w:b/>
          <w:bCs/>
          <w:color w:val="C45911" w:themeColor="accent2" w:themeShade="BF"/>
          <w:sz w:val="21"/>
          <w:szCs w:val="21"/>
        </w:rPr>
        <w:t>Community prevalence of infection, current positivity are very high, making a case for a positive test to be true positive</w:t>
      </w:r>
      <w:r w:rsidR="00060553">
        <w:rPr>
          <w:rFonts w:ascii="Segoe UI" w:eastAsia="Times New Roman" w:hAnsi="Segoe UI" w:cs="Segoe UI"/>
          <w:b/>
          <w:bCs/>
          <w:color w:val="C45911" w:themeColor="accent2" w:themeShade="BF"/>
          <w:sz w:val="21"/>
          <w:szCs w:val="21"/>
        </w:rPr>
        <w:t xml:space="preserve"> at the current time. That could change as the cases trend down</w:t>
      </w:r>
      <w:r w:rsidR="00BC602F">
        <w:rPr>
          <w:rFonts w:ascii="Segoe UI" w:eastAsia="Times New Roman" w:hAnsi="Segoe UI" w:cs="Segoe UI"/>
          <w:b/>
          <w:bCs/>
          <w:color w:val="C45911" w:themeColor="accent2" w:themeShade="BF"/>
          <w:sz w:val="21"/>
          <w:szCs w:val="21"/>
        </w:rPr>
        <w:t>.</w:t>
      </w:r>
    </w:p>
    <w:p w14:paraId="256AC8C1" w14:textId="77777777" w:rsidR="00BC08A9" w:rsidRPr="00BC08A9" w:rsidRDefault="00BC08A9" w:rsidP="00827E82">
      <w:pPr>
        <w:spacing w:after="0" w:line="240" w:lineRule="auto"/>
        <w:rPr>
          <w:rFonts w:ascii="Segoe UI" w:eastAsia="Times New Roman" w:hAnsi="Segoe UI" w:cs="Segoe UI"/>
          <w:color w:val="ED7D31" w:themeColor="accent2"/>
          <w:sz w:val="21"/>
          <w:szCs w:val="21"/>
        </w:rPr>
      </w:pPr>
    </w:p>
    <w:p w14:paraId="2A8C25FD" w14:textId="5D9A33D9"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[12:41 PM] Carolyn Davidson</w:t>
      </w:r>
    </w:p>
    <w:p w14:paraId="0830744E" w14:textId="4790CD4B"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Once we have a confirmed PCR staff member, are we to send all symptomatic staff members that test PCO positive for a PCR?</w:t>
      </w:r>
    </w:p>
    <w:p w14:paraId="19208BF8" w14:textId="2A159FEA" w:rsidR="00877B2F" w:rsidRPr="00B41E11" w:rsidRDefault="00666F90" w:rsidP="00827E82">
      <w:pPr>
        <w:spacing w:after="0" w:line="240" w:lineRule="auto"/>
        <w:rPr>
          <w:rFonts w:ascii="Segoe UI" w:eastAsia="Times New Roman" w:hAnsi="Segoe UI" w:cs="Segoe UI"/>
          <w:b/>
          <w:bCs/>
          <w:color w:val="C45911" w:themeColor="accent2" w:themeShade="BF"/>
          <w:sz w:val="21"/>
          <w:szCs w:val="21"/>
        </w:rPr>
      </w:pPr>
      <w:r w:rsidRPr="00B41E11">
        <w:rPr>
          <w:rFonts w:ascii="Segoe UI" w:eastAsia="Times New Roman" w:hAnsi="Segoe UI" w:cs="Segoe UI"/>
          <w:b/>
          <w:bCs/>
          <w:color w:val="C45911" w:themeColor="accent2" w:themeShade="BF"/>
          <w:sz w:val="21"/>
          <w:szCs w:val="21"/>
        </w:rPr>
        <w:t>Any s</w:t>
      </w:r>
      <w:r w:rsidR="00877B2F" w:rsidRPr="00B41E11">
        <w:rPr>
          <w:rFonts w:ascii="Segoe UI" w:eastAsia="Times New Roman" w:hAnsi="Segoe UI" w:cs="Segoe UI"/>
          <w:b/>
          <w:bCs/>
          <w:color w:val="C45911" w:themeColor="accent2" w:themeShade="BF"/>
          <w:sz w:val="21"/>
          <w:szCs w:val="21"/>
        </w:rPr>
        <w:t>ymptomatic positive POC does not require follow up with PCR.</w:t>
      </w:r>
    </w:p>
    <w:p w14:paraId="23536E82" w14:textId="77777777" w:rsidR="00827E82" w:rsidRDefault="00827E82" w:rsidP="00827E82">
      <w:pPr>
        <w:spacing w:after="0" w:line="240" w:lineRule="auto"/>
        <w:rPr>
          <w:rFonts w:ascii="Segoe UI" w:eastAsia="Times New Roman" w:hAnsi="Segoe UI" w:cs="Segoe UI"/>
          <w:sz w:val="21"/>
          <w:szCs w:val="21"/>
        </w:rPr>
      </w:pPr>
    </w:p>
    <w:p w14:paraId="40DCC917" w14:textId="77777777"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[12:46 PM] Missy Mantooth</w:t>
      </w:r>
    </w:p>
    <w:p w14:paraId="733766C9" w14:textId="77D0E144"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Our county positivity rate is almost 26%. I have all staff in N95's. Are we allowed to ask visitors to wear them as well if we provide them?</w:t>
      </w:r>
    </w:p>
    <w:p w14:paraId="235EF64D" w14:textId="1E998439" w:rsidR="00877B2F" w:rsidRPr="00AE0667" w:rsidRDefault="00AE0667" w:rsidP="00827E82">
      <w:pPr>
        <w:spacing w:after="0" w:line="240" w:lineRule="auto"/>
        <w:rPr>
          <w:rFonts w:ascii="Segoe UI" w:eastAsia="Times New Roman" w:hAnsi="Segoe UI" w:cs="Segoe UI"/>
          <w:b/>
          <w:bCs/>
          <w:color w:val="C45911" w:themeColor="accent2" w:themeShade="BF"/>
          <w:sz w:val="21"/>
          <w:szCs w:val="21"/>
        </w:rPr>
      </w:pPr>
      <w:r w:rsidRPr="00AE0667">
        <w:rPr>
          <w:rFonts w:ascii="Segoe UI" w:eastAsia="Times New Roman" w:hAnsi="Segoe UI" w:cs="Segoe UI"/>
          <w:b/>
          <w:bCs/>
          <w:color w:val="C45911" w:themeColor="accent2" w:themeShade="BF"/>
          <w:sz w:val="21"/>
          <w:szCs w:val="21"/>
        </w:rPr>
        <w:t>Sure</w:t>
      </w:r>
    </w:p>
    <w:p w14:paraId="37922126" w14:textId="77777777" w:rsidR="00827E82" w:rsidRDefault="00827E82" w:rsidP="00827E82">
      <w:pPr>
        <w:spacing w:after="0" w:line="240" w:lineRule="auto"/>
        <w:rPr>
          <w:rFonts w:ascii="Segoe UI" w:eastAsia="Times New Roman" w:hAnsi="Segoe UI" w:cs="Segoe UI"/>
          <w:sz w:val="21"/>
          <w:szCs w:val="21"/>
        </w:rPr>
      </w:pPr>
    </w:p>
    <w:p w14:paraId="4783648B" w14:textId="16B4F7C6"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[12:50 PM] Kelly Glasser</w:t>
      </w:r>
    </w:p>
    <w:p w14:paraId="36CB7652" w14:textId="7D61012E"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 xml:space="preserve">Our State IP stated that when COVID + staff meet criteria to come back to work on day #6, that they are not allowed to work with any residents considered in the green zone but could care for yellow zoned residents. If this is the case, the fact that our staff return to work sooner, really only helps if we have a COVID unit for them to work . Can you please clarify how this works.? </w:t>
      </w:r>
    </w:p>
    <w:p w14:paraId="0D7730FC" w14:textId="0A4FD462" w:rsidR="00877B2F" w:rsidRPr="00B41E11" w:rsidRDefault="00877B2F" w:rsidP="00827E82">
      <w:pPr>
        <w:spacing w:after="0" w:line="240" w:lineRule="auto"/>
        <w:rPr>
          <w:rFonts w:ascii="Segoe UI" w:eastAsia="Times New Roman" w:hAnsi="Segoe UI" w:cs="Segoe UI"/>
          <w:b/>
          <w:bCs/>
          <w:color w:val="C45911" w:themeColor="accent2" w:themeShade="BF"/>
          <w:sz w:val="21"/>
          <w:szCs w:val="21"/>
        </w:rPr>
      </w:pPr>
      <w:r w:rsidRPr="00B41E11">
        <w:rPr>
          <w:rFonts w:ascii="Segoe UI" w:eastAsia="Times New Roman" w:hAnsi="Segoe UI" w:cs="Segoe UI"/>
          <w:b/>
          <w:bCs/>
          <w:color w:val="C45911" w:themeColor="accent2" w:themeShade="BF"/>
          <w:sz w:val="21"/>
          <w:szCs w:val="21"/>
        </w:rPr>
        <w:t>When in crisis staffing, prioritize in the following order: non resident</w:t>
      </w:r>
      <w:r w:rsidR="00666F90" w:rsidRPr="00B41E11">
        <w:rPr>
          <w:rFonts w:ascii="Segoe UI" w:eastAsia="Times New Roman" w:hAnsi="Segoe UI" w:cs="Segoe UI"/>
          <w:b/>
          <w:bCs/>
          <w:color w:val="C45911" w:themeColor="accent2" w:themeShade="BF"/>
          <w:sz w:val="21"/>
          <w:szCs w:val="21"/>
        </w:rPr>
        <w:t xml:space="preserve"> work</w:t>
      </w:r>
      <w:r w:rsidRPr="00B41E11">
        <w:rPr>
          <w:rFonts w:ascii="Segoe UI" w:eastAsia="Times New Roman" w:hAnsi="Segoe UI" w:cs="Segoe UI"/>
          <w:b/>
          <w:bCs/>
          <w:color w:val="C45911" w:themeColor="accent2" w:themeShade="BF"/>
          <w:sz w:val="21"/>
          <w:szCs w:val="21"/>
        </w:rPr>
        <w:t>, red zone, yellow zone and as a last resort</w:t>
      </w:r>
      <w:r w:rsidR="00666F90" w:rsidRPr="00B41E11">
        <w:rPr>
          <w:rFonts w:ascii="Segoe UI" w:eastAsia="Times New Roman" w:hAnsi="Segoe UI" w:cs="Segoe UI"/>
          <w:b/>
          <w:bCs/>
          <w:color w:val="C45911" w:themeColor="accent2" w:themeShade="BF"/>
          <w:sz w:val="21"/>
          <w:szCs w:val="21"/>
        </w:rPr>
        <w:t xml:space="preserve"> place them working in</w:t>
      </w:r>
      <w:r w:rsidRPr="00B41E11">
        <w:rPr>
          <w:rFonts w:ascii="Segoe UI" w:eastAsia="Times New Roman" w:hAnsi="Segoe UI" w:cs="Segoe UI"/>
          <w:b/>
          <w:bCs/>
          <w:color w:val="C45911" w:themeColor="accent2" w:themeShade="BF"/>
          <w:sz w:val="21"/>
          <w:szCs w:val="21"/>
        </w:rPr>
        <w:t xml:space="preserve"> green zone. Do not </w:t>
      </w:r>
      <w:r w:rsidR="00060553">
        <w:rPr>
          <w:rFonts w:ascii="Segoe UI" w:eastAsia="Times New Roman" w:hAnsi="Segoe UI" w:cs="Segoe UI"/>
          <w:b/>
          <w:bCs/>
          <w:color w:val="C45911" w:themeColor="accent2" w:themeShade="BF"/>
          <w:sz w:val="21"/>
          <w:szCs w:val="21"/>
        </w:rPr>
        <w:t>assign COVID positive</w:t>
      </w:r>
      <w:r w:rsidRPr="00B41E11">
        <w:rPr>
          <w:rFonts w:ascii="Segoe UI" w:eastAsia="Times New Roman" w:hAnsi="Segoe UI" w:cs="Segoe UI"/>
          <w:b/>
          <w:bCs/>
          <w:color w:val="C45911" w:themeColor="accent2" w:themeShade="BF"/>
          <w:sz w:val="21"/>
          <w:szCs w:val="21"/>
        </w:rPr>
        <w:t xml:space="preserve"> </w:t>
      </w:r>
      <w:r w:rsidR="00060553">
        <w:rPr>
          <w:rFonts w:ascii="Segoe UI" w:eastAsia="Times New Roman" w:hAnsi="Segoe UI" w:cs="Segoe UI"/>
          <w:b/>
          <w:bCs/>
          <w:color w:val="C45911" w:themeColor="accent2" w:themeShade="BF"/>
          <w:sz w:val="21"/>
          <w:szCs w:val="21"/>
        </w:rPr>
        <w:t xml:space="preserve">HCP </w:t>
      </w:r>
      <w:r w:rsidRPr="00B41E11">
        <w:rPr>
          <w:rFonts w:ascii="Segoe UI" w:eastAsia="Times New Roman" w:hAnsi="Segoe UI" w:cs="Segoe UI"/>
          <w:b/>
          <w:bCs/>
          <w:color w:val="C45911" w:themeColor="accent2" w:themeShade="BF"/>
          <w:sz w:val="21"/>
          <w:szCs w:val="21"/>
        </w:rPr>
        <w:t>to care of immunocompromised</w:t>
      </w:r>
      <w:r w:rsidR="00A11992">
        <w:rPr>
          <w:rFonts w:ascii="Segoe UI" w:eastAsia="Times New Roman" w:hAnsi="Segoe UI" w:cs="Segoe UI"/>
          <w:b/>
          <w:bCs/>
          <w:color w:val="C45911" w:themeColor="accent2" w:themeShade="BF"/>
          <w:sz w:val="21"/>
          <w:szCs w:val="21"/>
        </w:rPr>
        <w:t xml:space="preserve"> in any zone</w:t>
      </w:r>
      <w:r w:rsidRPr="00B41E11">
        <w:rPr>
          <w:rFonts w:ascii="Segoe UI" w:eastAsia="Times New Roman" w:hAnsi="Segoe UI" w:cs="Segoe UI"/>
          <w:b/>
          <w:bCs/>
          <w:color w:val="C45911" w:themeColor="accent2" w:themeShade="BF"/>
          <w:sz w:val="21"/>
          <w:szCs w:val="21"/>
        </w:rPr>
        <w:t xml:space="preserve"> till they meet return to work criteria</w:t>
      </w:r>
    </w:p>
    <w:p w14:paraId="57ECB6C1" w14:textId="77777777" w:rsidR="00827E82" w:rsidRDefault="00827E82" w:rsidP="00827E82">
      <w:pPr>
        <w:spacing w:after="0" w:line="240" w:lineRule="auto"/>
        <w:rPr>
          <w:rFonts w:ascii="Segoe UI" w:eastAsia="Times New Roman" w:hAnsi="Segoe UI" w:cs="Segoe UI"/>
          <w:sz w:val="21"/>
          <w:szCs w:val="21"/>
        </w:rPr>
      </w:pPr>
    </w:p>
    <w:p w14:paraId="5D3531F4" w14:textId="5CCA4CAF"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[12:52 PM] Kelly Borror</w:t>
      </w:r>
    </w:p>
    <w:p w14:paraId="12CC89C0" w14:textId="2F6EAAD7"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Do we continue to "pause" visitation during the first round of resident outbreak testing until it is complete?</w:t>
      </w:r>
    </w:p>
    <w:p w14:paraId="439CB992" w14:textId="6B5B404D" w:rsidR="00877B2F" w:rsidRPr="00AE0667" w:rsidRDefault="00877B2F" w:rsidP="00827E82">
      <w:pPr>
        <w:spacing w:after="0" w:line="240" w:lineRule="auto"/>
        <w:rPr>
          <w:rFonts w:ascii="Segoe UI" w:eastAsia="Times New Roman" w:hAnsi="Segoe UI" w:cs="Segoe UI"/>
          <w:b/>
          <w:bCs/>
          <w:color w:val="C45911" w:themeColor="accent2" w:themeShade="BF"/>
          <w:sz w:val="21"/>
          <w:szCs w:val="21"/>
        </w:rPr>
      </w:pPr>
      <w:r w:rsidRPr="00AE0667">
        <w:rPr>
          <w:rFonts w:ascii="Segoe UI" w:eastAsia="Times New Roman" w:hAnsi="Segoe UI" w:cs="Segoe UI"/>
          <w:b/>
          <w:bCs/>
          <w:color w:val="C45911" w:themeColor="accent2" w:themeShade="BF"/>
          <w:sz w:val="21"/>
          <w:szCs w:val="21"/>
        </w:rPr>
        <w:t xml:space="preserve">That was old guidance. Now inform the visitors that we are in outbreak testing, inform the </w:t>
      </w:r>
      <w:r w:rsidR="00AE0667">
        <w:rPr>
          <w:rFonts w:ascii="Segoe UI" w:eastAsia="Times New Roman" w:hAnsi="Segoe UI" w:cs="Segoe UI"/>
          <w:b/>
          <w:bCs/>
          <w:color w:val="C45911" w:themeColor="accent2" w:themeShade="BF"/>
          <w:sz w:val="21"/>
          <w:szCs w:val="21"/>
        </w:rPr>
        <w:t xml:space="preserve">resident and the visitors the </w:t>
      </w:r>
      <w:r w:rsidRPr="00AE0667">
        <w:rPr>
          <w:rFonts w:ascii="Segoe UI" w:eastAsia="Times New Roman" w:hAnsi="Segoe UI" w:cs="Segoe UI"/>
          <w:b/>
          <w:bCs/>
          <w:color w:val="C45911" w:themeColor="accent2" w:themeShade="BF"/>
          <w:sz w:val="21"/>
          <w:szCs w:val="21"/>
        </w:rPr>
        <w:t xml:space="preserve">risks and allow if the resident would like the visit to happen. </w:t>
      </w:r>
    </w:p>
    <w:p w14:paraId="3EF59C66" w14:textId="77777777" w:rsidR="00827E82" w:rsidRDefault="00827E82" w:rsidP="00827E82">
      <w:pPr>
        <w:spacing w:after="0" w:line="240" w:lineRule="auto"/>
        <w:rPr>
          <w:rFonts w:ascii="Times New Roman" w:eastAsia="Times New Roman" w:hAnsi="Times New Roman" w:cs="Times New Roman"/>
          <w:sz w:val="24"/>
          <w:szCs w:val="24"/>
        </w:rPr>
      </w:pPr>
    </w:p>
    <w:p w14:paraId="13535E26" w14:textId="77777777" w:rsidR="00827E82" w:rsidRDefault="00827E82" w:rsidP="00827E82">
      <w:pPr>
        <w:spacing w:after="0" w:line="240" w:lineRule="auto"/>
        <w:rPr>
          <w:rFonts w:ascii="Segoe UI" w:eastAsia="Times New Roman" w:hAnsi="Segoe UI" w:cs="Segoe UI"/>
          <w:sz w:val="21"/>
          <w:szCs w:val="21"/>
        </w:rPr>
      </w:pPr>
      <w:r>
        <w:rPr>
          <w:rFonts w:ascii="Times New Roman" w:eastAsia="Times New Roman" w:hAnsi="Times New Roman" w:cs="Times New Roman"/>
          <w:sz w:val="24"/>
          <w:szCs w:val="24"/>
        </w:rPr>
        <w:t>1</w:t>
      </w:r>
      <w:r w:rsidRPr="00827E82">
        <w:rPr>
          <w:rFonts w:ascii="Segoe UI" w:eastAsia="Times New Roman" w:hAnsi="Segoe UI" w:cs="Segoe UI"/>
          <w:sz w:val="21"/>
          <w:szCs w:val="21"/>
        </w:rPr>
        <w:t>2:54 PM] IP Avon</w:t>
      </w:r>
    </w:p>
    <w:p w14:paraId="4558D318" w14:textId="5F35747B"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Are we still not testing those who are covid recovered for 90 days? Why is this still a rule when re-infections are still possible?</w:t>
      </w:r>
    </w:p>
    <w:p w14:paraId="20C2719F" w14:textId="2CCC4810" w:rsidR="00877B2F" w:rsidRPr="00B41E11" w:rsidRDefault="00877B2F" w:rsidP="00827E82">
      <w:pPr>
        <w:spacing w:after="0" w:line="240" w:lineRule="auto"/>
        <w:rPr>
          <w:rFonts w:ascii="Segoe UI" w:eastAsia="Times New Roman" w:hAnsi="Segoe UI" w:cs="Segoe UI"/>
          <w:b/>
          <w:bCs/>
          <w:color w:val="C45911" w:themeColor="accent2" w:themeShade="BF"/>
          <w:sz w:val="21"/>
          <w:szCs w:val="21"/>
        </w:rPr>
      </w:pPr>
      <w:r w:rsidRPr="00B41E11">
        <w:rPr>
          <w:rFonts w:ascii="Segoe UI" w:eastAsia="Times New Roman" w:hAnsi="Segoe UI" w:cs="Segoe UI"/>
          <w:b/>
          <w:bCs/>
          <w:color w:val="C45911" w:themeColor="accent2" w:themeShade="BF"/>
          <w:sz w:val="21"/>
          <w:szCs w:val="21"/>
        </w:rPr>
        <w:t xml:space="preserve">We do test if symptomatic within 90 days of COVID infection. </w:t>
      </w:r>
      <w:r w:rsidRPr="00B41E11">
        <w:rPr>
          <w:rFonts w:ascii="Segoe UI" w:eastAsia="Times New Roman" w:hAnsi="Segoe UI" w:cs="Segoe UI"/>
          <w:b/>
          <w:bCs/>
          <w:color w:val="C45911" w:themeColor="accent2" w:themeShade="BF"/>
          <w:sz w:val="21"/>
          <w:szCs w:val="21"/>
        </w:rPr>
        <w:t>We are awaiting CDC new guidance</w:t>
      </w:r>
      <w:r w:rsidRPr="00B41E11">
        <w:rPr>
          <w:rFonts w:ascii="Segoe UI" w:eastAsia="Times New Roman" w:hAnsi="Segoe UI" w:cs="Segoe UI"/>
          <w:b/>
          <w:bCs/>
          <w:color w:val="C45911" w:themeColor="accent2" w:themeShade="BF"/>
          <w:sz w:val="21"/>
          <w:szCs w:val="21"/>
        </w:rPr>
        <w:t xml:space="preserve"> if any change</w:t>
      </w:r>
      <w:r w:rsidR="00666F90" w:rsidRPr="00B41E11">
        <w:rPr>
          <w:rFonts w:ascii="Segoe UI" w:eastAsia="Times New Roman" w:hAnsi="Segoe UI" w:cs="Segoe UI"/>
          <w:b/>
          <w:bCs/>
          <w:color w:val="C45911" w:themeColor="accent2" w:themeShade="BF"/>
          <w:sz w:val="21"/>
          <w:szCs w:val="21"/>
        </w:rPr>
        <w:t xml:space="preserve"> </w:t>
      </w:r>
      <w:r w:rsidRPr="00B41E11">
        <w:rPr>
          <w:rFonts w:ascii="Segoe UI" w:eastAsia="Times New Roman" w:hAnsi="Segoe UI" w:cs="Segoe UI"/>
          <w:b/>
          <w:bCs/>
          <w:color w:val="C45911" w:themeColor="accent2" w:themeShade="BF"/>
          <w:sz w:val="21"/>
          <w:szCs w:val="21"/>
        </w:rPr>
        <w:t xml:space="preserve">regarding test </w:t>
      </w:r>
      <w:r w:rsidR="00666F90" w:rsidRPr="00B41E11">
        <w:rPr>
          <w:rFonts w:ascii="Segoe UI" w:eastAsia="Times New Roman" w:hAnsi="Segoe UI" w:cs="Segoe UI"/>
          <w:b/>
          <w:bCs/>
          <w:color w:val="C45911" w:themeColor="accent2" w:themeShade="BF"/>
          <w:sz w:val="21"/>
          <w:szCs w:val="21"/>
        </w:rPr>
        <w:t>if a resident had</w:t>
      </w:r>
      <w:r w:rsidRPr="00B41E11">
        <w:rPr>
          <w:rFonts w:ascii="Segoe UI" w:eastAsia="Times New Roman" w:hAnsi="Segoe UI" w:cs="Segoe UI"/>
          <w:b/>
          <w:bCs/>
          <w:color w:val="C45911" w:themeColor="accent2" w:themeShade="BF"/>
          <w:sz w:val="21"/>
          <w:szCs w:val="21"/>
        </w:rPr>
        <w:t xml:space="preserve"> exposure</w:t>
      </w:r>
      <w:r w:rsidR="00666F90" w:rsidRPr="00B41E11">
        <w:rPr>
          <w:rFonts w:ascii="Segoe UI" w:eastAsia="Times New Roman" w:hAnsi="Segoe UI" w:cs="Segoe UI"/>
          <w:b/>
          <w:bCs/>
          <w:color w:val="C45911" w:themeColor="accent2" w:themeShade="BF"/>
          <w:sz w:val="21"/>
          <w:szCs w:val="21"/>
        </w:rPr>
        <w:t xml:space="preserve"> or another reason</w:t>
      </w:r>
      <w:r w:rsidRPr="00B41E11">
        <w:rPr>
          <w:rFonts w:ascii="Segoe UI" w:eastAsia="Times New Roman" w:hAnsi="Segoe UI" w:cs="Segoe UI"/>
          <w:b/>
          <w:bCs/>
          <w:color w:val="C45911" w:themeColor="accent2" w:themeShade="BF"/>
          <w:sz w:val="21"/>
          <w:szCs w:val="21"/>
        </w:rPr>
        <w:t>.</w:t>
      </w:r>
    </w:p>
    <w:p w14:paraId="091D3E1F" w14:textId="77777777" w:rsidR="00827E82" w:rsidRDefault="00827E82" w:rsidP="00827E82">
      <w:pPr>
        <w:spacing w:after="0" w:line="240" w:lineRule="auto"/>
        <w:rPr>
          <w:rFonts w:ascii="Segoe UI" w:eastAsia="Times New Roman" w:hAnsi="Segoe UI" w:cs="Segoe UI"/>
          <w:sz w:val="21"/>
          <w:szCs w:val="21"/>
        </w:rPr>
      </w:pPr>
    </w:p>
    <w:p w14:paraId="55D9C59E" w14:textId="004F9BEB" w:rsidR="00827E82" w:rsidRP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[12:54 PM] Courtney Walin (Guest)</w:t>
      </w:r>
    </w:p>
    <w:p w14:paraId="1E7F2C9F" w14:textId="2A905B71"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 xml:space="preserve">Is there going to be new guidance regarding quarantining for new admissions or post exposure regarding fully vaccinated residents and up to date residents and differentiating the difference on what to do? </w:t>
      </w:r>
    </w:p>
    <w:p w14:paraId="7F10C980" w14:textId="7CD40641" w:rsidR="002403FF" w:rsidRPr="00B41E11" w:rsidRDefault="002403FF" w:rsidP="00827E82">
      <w:pPr>
        <w:spacing w:after="0" w:line="240" w:lineRule="auto"/>
        <w:rPr>
          <w:rFonts w:ascii="Times New Roman" w:eastAsia="Times New Roman" w:hAnsi="Times New Roman" w:cs="Times New Roman"/>
          <w:b/>
          <w:bCs/>
          <w:color w:val="C45911" w:themeColor="accent2" w:themeShade="BF"/>
          <w:sz w:val="24"/>
          <w:szCs w:val="24"/>
        </w:rPr>
      </w:pPr>
      <w:r w:rsidRPr="00B41E11">
        <w:rPr>
          <w:rFonts w:ascii="Segoe UI" w:eastAsia="Times New Roman" w:hAnsi="Segoe UI" w:cs="Segoe UI"/>
          <w:b/>
          <w:bCs/>
          <w:color w:val="C45911" w:themeColor="accent2" w:themeShade="BF"/>
          <w:sz w:val="21"/>
          <w:szCs w:val="21"/>
        </w:rPr>
        <w:t>Awaiting new CDC guidance</w:t>
      </w:r>
    </w:p>
    <w:p w14:paraId="0510CF67" w14:textId="77777777" w:rsidR="00827E82" w:rsidRDefault="00827E82" w:rsidP="00827E82">
      <w:pPr>
        <w:spacing w:after="0" w:line="240" w:lineRule="auto"/>
        <w:rPr>
          <w:rFonts w:ascii="Segoe UI" w:eastAsia="Times New Roman" w:hAnsi="Segoe UI" w:cs="Segoe UI"/>
          <w:sz w:val="21"/>
          <w:szCs w:val="21"/>
        </w:rPr>
      </w:pPr>
    </w:p>
    <w:p w14:paraId="4CA0F9C3" w14:textId="77777777"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[12:55 PM] Jen Armendariz</w:t>
      </w:r>
    </w:p>
    <w:p w14:paraId="10F493F2" w14:textId="6D00E359"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To clarify, if we have done 2 rounds of resident testing and the original positive resident tested negative (both via PCR) 3 days after being positive and asymptomatic, (but still in red zone quarantined) we can resume communal dining prior to the 14 days for residents who remained negative?</w:t>
      </w:r>
    </w:p>
    <w:p w14:paraId="561EB15C" w14:textId="5F2640EC" w:rsidR="002403FF" w:rsidRPr="002403FF" w:rsidRDefault="002403FF" w:rsidP="00827E82">
      <w:pPr>
        <w:spacing w:after="0" w:line="240" w:lineRule="auto"/>
        <w:rPr>
          <w:rFonts w:ascii="Segoe UI" w:eastAsia="Times New Roman" w:hAnsi="Segoe UI" w:cs="Segoe UI"/>
          <w:color w:val="ED7D31" w:themeColor="accent2"/>
          <w:sz w:val="21"/>
          <w:szCs w:val="21"/>
        </w:rPr>
      </w:pPr>
      <w:r w:rsidRPr="00AE0667">
        <w:rPr>
          <w:rFonts w:ascii="Segoe UI" w:eastAsia="Times New Roman" w:hAnsi="Segoe UI" w:cs="Segoe UI"/>
          <w:b/>
          <w:bCs/>
          <w:color w:val="C45911" w:themeColor="accent2" w:themeShade="BF"/>
          <w:sz w:val="21"/>
          <w:szCs w:val="21"/>
        </w:rPr>
        <w:t>Sounds like it was a false positive POC, so no</w:t>
      </w:r>
      <w:r w:rsidR="00666F90" w:rsidRPr="00AE0667">
        <w:rPr>
          <w:rFonts w:ascii="Segoe UI" w:eastAsia="Times New Roman" w:hAnsi="Segoe UI" w:cs="Segoe UI"/>
          <w:b/>
          <w:bCs/>
          <w:color w:val="C45911" w:themeColor="accent2" w:themeShade="BF"/>
          <w:sz w:val="21"/>
          <w:szCs w:val="21"/>
        </w:rPr>
        <w:t>t in</w:t>
      </w:r>
      <w:r w:rsidRPr="00AE0667">
        <w:rPr>
          <w:rFonts w:ascii="Segoe UI" w:eastAsia="Times New Roman" w:hAnsi="Segoe UI" w:cs="Segoe UI"/>
          <w:b/>
          <w:bCs/>
          <w:color w:val="C45911" w:themeColor="accent2" w:themeShade="BF"/>
          <w:sz w:val="21"/>
          <w:szCs w:val="21"/>
        </w:rPr>
        <w:t xml:space="preserve"> outbreak</w:t>
      </w:r>
      <w:r w:rsidR="00AE0667" w:rsidRPr="00AE0667">
        <w:rPr>
          <w:rFonts w:ascii="Segoe UI" w:eastAsia="Times New Roman" w:hAnsi="Segoe UI" w:cs="Segoe UI"/>
          <w:b/>
          <w:bCs/>
          <w:color w:val="C45911" w:themeColor="accent2" w:themeShade="BF"/>
          <w:sz w:val="21"/>
          <w:szCs w:val="21"/>
        </w:rPr>
        <w:t xml:space="preserve">. </w:t>
      </w:r>
      <w:r w:rsidR="00AE0667">
        <w:rPr>
          <w:rFonts w:ascii="Segoe UI" w:eastAsia="Times New Roman" w:hAnsi="Segoe UI" w:cs="Segoe UI"/>
          <w:b/>
          <w:bCs/>
          <w:color w:val="C45911" w:themeColor="accent2" w:themeShade="BF"/>
          <w:sz w:val="21"/>
          <w:szCs w:val="21"/>
        </w:rPr>
        <w:t xml:space="preserve">So, </w:t>
      </w:r>
      <w:r w:rsidR="00AE0667" w:rsidRPr="00AE0667">
        <w:rPr>
          <w:b/>
          <w:bCs/>
          <w:color w:val="C45911" w:themeColor="accent2" w:themeShade="BF"/>
        </w:rPr>
        <w:t>you should resume communal dining</w:t>
      </w:r>
      <w:r w:rsidR="00AE0667">
        <w:t xml:space="preserve">. </w:t>
      </w:r>
      <w:r w:rsidR="00AE0667" w:rsidRPr="00AE0667">
        <w:rPr>
          <w:rFonts w:ascii="Segoe UI" w:eastAsia="Times New Roman" w:hAnsi="Segoe UI" w:cs="Segoe UI"/>
          <w:b/>
          <w:bCs/>
          <w:color w:val="FFFFFF" w:themeColor="background1"/>
          <w:sz w:val="21"/>
          <w:szCs w:val="21"/>
        </w:rPr>
        <w:t>You</w:t>
      </w:r>
      <w:r w:rsidR="00AE0667">
        <w:rPr>
          <w:rFonts w:ascii="Segoe UI" w:eastAsia="Times New Roman" w:hAnsi="Segoe UI" w:cs="Segoe UI"/>
          <w:color w:val="FFFFFF" w:themeColor="background1"/>
          <w:sz w:val="21"/>
          <w:szCs w:val="21"/>
        </w:rPr>
        <w:t xml:space="preserve"> should ag</w:t>
      </w:r>
    </w:p>
    <w:p w14:paraId="543A6440" w14:textId="77777777" w:rsidR="00827E82" w:rsidRDefault="00827E82" w:rsidP="00827E82">
      <w:pPr>
        <w:spacing w:after="0" w:line="240" w:lineRule="auto"/>
        <w:rPr>
          <w:rFonts w:ascii="Times New Roman" w:eastAsia="Times New Roman" w:hAnsi="Times New Roman" w:cs="Times New Roman"/>
          <w:sz w:val="24"/>
          <w:szCs w:val="24"/>
        </w:rPr>
      </w:pPr>
    </w:p>
    <w:p w14:paraId="288CB487" w14:textId="46EB842C" w:rsidR="00827E82" w:rsidRP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[12:57 PM] (Guest)</w:t>
      </w:r>
    </w:p>
    <w:p w14:paraId="38F6718A" w14:textId="591B903D"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 xml:space="preserve">I would like clarification on exposure. Residents who are exposed, but have had Covid within the past 90 days do not need to be restricted, but staff need to quarantine? The CDC guidance states if a HCP is exposed,  vaccinated or unvaccinated (even if within 90 days of prior infection) they should not work for 10 days or 7 days with a negative test.  </w:t>
      </w:r>
    </w:p>
    <w:p w14:paraId="117950ED" w14:textId="5D959259" w:rsidR="002403FF" w:rsidRPr="00B41E11" w:rsidRDefault="002403FF" w:rsidP="00827E82">
      <w:pPr>
        <w:spacing w:after="0" w:line="240" w:lineRule="auto"/>
        <w:rPr>
          <w:rFonts w:ascii="Times New Roman" w:eastAsia="Times New Roman" w:hAnsi="Times New Roman" w:cs="Times New Roman"/>
          <w:b/>
          <w:bCs/>
          <w:color w:val="C45911" w:themeColor="accent2" w:themeShade="BF"/>
          <w:sz w:val="24"/>
          <w:szCs w:val="24"/>
        </w:rPr>
      </w:pPr>
      <w:r w:rsidRPr="00B41E11">
        <w:rPr>
          <w:rFonts w:ascii="Segoe UI" w:eastAsia="Times New Roman" w:hAnsi="Segoe UI" w:cs="Segoe UI"/>
          <w:b/>
          <w:bCs/>
          <w:color w:val="C45911" w:themeColor="accent2" w:themeShade="BF"/>
          <w:sz w:val="21"/>
          <w:szCs w:val="21"/>
        </w:rPr>
        <w:t>CDC revised staff guidance, still working on LTC specific. We and CDC realize there is discrepancy. Please follow what is currently posted for each category.</w:t>
      </w:r>
    </w:p>
    <w:p w14:paraId="208196D7" w14:textId="77777777" w:rsidR="00827E82" w:rsidRDefault="00827E82" w:rsidP="00827E82">
      <w:pPr>
        <w:spacing w:after="0" w:line="240" w:lineRule="auto"/>
        <w:rPr>
          <w:rFonts w:ascii="Segoe UI" w:eastAsia="Times New Roman" w:hAnsi="Segoe UI" w:cs="Segoe UI"/>
          <w:sz w:val="21"/>
          <w:szCs w:val="21"/>
        </w:rPr>
      </w:pPr>
    </w:p>
    <w:p w14:paraId="6A41C708" w14:textId="5F24C40A" w:rsidR="00827E82" w:rsidRP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[12:59 PM] Tammie K Wilson</w:t>
      </w:r>
    </w:p>
    <w:p w14:paraId="4F24DDCC" w14:textId="599575B3" w:rsidR="004B7786" w:rsidRDefault="00827E82" w:rsidP="00827E82">
      <w:pPr>
        <w:rPr>
          <w:rFonts w:ascii="Segoe UI" w:eastAsia="Times New Roman" w:hAnsi="Segoe UI" w:cs="Segoe UI"/>
          <w:sz w:val="21"/>
          <w:szCs w:val="21"/>
        </w:rPr>
      </w:pPr>
      <w:r w:rsidRPr="00827E82">
        <w:rPr>
          <w:rFonts w:ascii="Segoe UI" w:eastAsia="Times New Roman" w:hAnsi="Segoe UI" w:cs="Segoe UI"/>
          <w:sz w:val="21"/>
          <w:szCs w:val="21"/>
        </w:rPr>
        <w:t>Where do I find guidelines specific for assisted-living only facility?</w:t>
      </w:r>
    </w:p>
    <w:p w14:paraId="20693BE9" w14:textId="0CCF238E" w:rsidR="00AE0667" w:rsidRPr="00AE0667" w:rsidRDefault="00AE0667" w:rsidP="00AE0667">
      <w:pPr>
        <w:spacing w:line="240" w:lineRule="auto"/>
        <w:rPr>
          <w:rFonts w:ascii="Segoe UI" w:hAnsi="Segoe UI" w:cs="Segoe UI"/>
          <w:b/>
          <w:bCs/>
          <w:color w:val="C45911" w:themeColor="accent2" w:themeShade="BF"/>
          <w:sz w:val="21"/>
          <w:szCs w:val="21"/>
        </w:rPr>
      </w:pPr>
      <w:r w:rsidRPr="00AE0667">
        <w:rPr>
          <w:rFonts w:ascii="Segoe UI" w:hAnsi="Segoe UI" w:cs="Segoe UI"/>
          <w:b/>
          <w:bCs/>
          <w:color w:val="C45911" w:themeColor="accent2" w:themeShade="BF"/>
          <w:sz w:val="21"/>
          <w:szCs w:val="21"/>
        </w:rPr>
        <w:t>T</w:t>
      </w:r>
      <w:r w:rsidRPr="00AE0667">
        <w:rPr>
          <w:rFonts w:ascii="Segoe UI" w:hAnsi="Segoe UI" w:cs="Segoe UI"/>
          <w:b/>
          <w:bCs/>
          <w:color w:val="C45911" w:themeColor="accent2" w:themeShade="BF"/>
          <w:sz w:val="21"/>
          <w:szCs w:val="21"/>
        </w:rPr>
        <w:t xml:space="preserve">he CDC guidance is best practice and you should follow that.  If you have a specific question, send our way and </w:t>
      </w:r>
      <w:r w:rsidRPr="00AE0667">
        <w:rPr>
          <w:rFonts w:ascii="Segoe UI" w:hAnsi="Segoe UI" w:cs="Segoe UI"/>
          <w:b/>
          <w:bCs/>
          <w:color w:val="C45911" w:themeColor="accent2" w:themeShade="BF"/>
          <w:sz w:val="21"/>
          <w:szCs w:val="21"/>
        </w:rPr>
        <w:t>we</w:t>
      </w:r>
      <w:r w:rsidRPr="00AE0667">
        <w:rPr>
          <w:rFonts w:ascii="Segoe UI" w:hAnsi="Segoe UI" w:cs="Segoe UI"/>
          <w:b/>
          <w:bCs/>
          <w:color w:val="C45911" w:themeColor="accent2" w:themeShade="BF"/>
          <w:sz w:val="21"/>
          <w:szCs w:val="21"/>
        </w:rPr>
        <w:t xml:space="preserve"> will send you the proper link.</w:t>
      </w:r>
    </w:p>
    <w:p w14:paraId="37561509" w14:textId="77777777" w:rsidR="00AE0667" w:rsidRPr="00AE0667" w:rsidRDefault="00AE0667" w:rsidP="00AE0667">
      <w:pPr>
        <w:spacing w:line="240" w:lineRule="auto"/>
        <w:rPr>
          <w:rFonts w:ascii="Segoe UI" w:hAnsi="Segoe UI" w:cs="Segoe UI"/>
          <w:b/>
          <w:bCs/>
          <w:color w:val="C45911" w:themeColor="accent2" w:themeShade="BF"/>
          <w:sz w:val="21"/>
          <w:szCs w:val="21"/>
        </w:rPr>
      </w:pPr>
      <w:r w:rsidRPr="00AE0667">
        <w:rPr>
          <w:rFonts w:ascii="Segoe UI" w:hAnsi="Segoe UI" w:cs="Segoe UI"/>
          <w:b/>
          <w:bCs/>
          <w:color w:val="C45911" w:themeColor="accent2" w:themeShade="BF"/>
          <w:sz w:val="21"/>
          <w:szCs w:val="21"/>
        </w:rPr>
        <w:t>Also, you should follow the guidance found in the IDOH guidance.  We have it divided into three sections:</w:t>
      </w:r>
    </w:p>
    <w:p w14:paraId="7C71C678" w14:textId="77777777" w:rsidR="00AE0667" w:rsidRPr="00AE0667" w:rsidRDefault="00AE0667" w:rsidP="00AE0667">
      <w:pPr>
        <w:pStyle w:val="ListParagraph"/>
        <w:numPr>
          <w:ilvl w:val="0"/>
          <w:numId w:val="1"/>
        </w:numPr>
        <w:spacing w:line="240" w:lineRule="auto"/>
        <w:rPr>
          <w:rFonts w:ascii="Segoe UI" w:hAnsi="Segoe UI" w:cs="Segoe UI"/>
          <w:b/>
          <w:bCs/>
          <w:color w:val="C45911" w:themeColor="accent2" w:themeShade="BF"/>
          <w:sz w:val="21"/>
          <w:szCs w:val="21"/>
        </w:rPr>
      </w:pPr>
      <w:r w:rsidRPr="00AE0667">
        <w:rPr>
          <w:rFonts w:ascii="Segoe UI" w:hAnsi="Segoe UI" w:cs="Segoe UI"/>
          <w:b/>
          <w:bCs/>
          <w:color w:val="C45911" w:themeColor="accent2" w:themeShade="BF"/>
          <w:sz w:val="21"/>
          <w:szCs w:val="21"/>
        </w:rPr>
        <w:t>Clinical</w:t>
      </w:r>
    </w:p>
    <w:p w14:paraId="33D7EDC5" w14:textId="77777777" w:rsidR="00AE0667" w:rsidRPr="00AE0667" w:rsidRDefault="00AE0667" w:rsidP="00AE0667">
      <w:pPr>
        <w:pStyle w:val="ListParagraph"/>
        <w:numPr>
          <w:ilvl w:val="0"/>
          <w:numId w:val="1"/>
        </w:numPr>
        <w:spacing w:line="240" w:lineRule="auto"/>
        <w:rPr>
          <w:rFonts w:ascii="Segoe UI" w:hAnsi="Segoe UI" w:cs="Segoe UI"/>
          <w:b/>
          <w:bCs/>
          <w:color w:val="C45911" w:themeColor="accent2" w:themeShade="BF"/>
          <w:sz w:val="21"/>
          <w:szCs w:val="21"/>
        </w:rPr>
      </w:pPr>
      <w:r w:rsidRPr="00AE0667">
        <w:rPr>
          <w:rFonts w:ascii="Segoe UI" w:hAnsi="Segoe UI" w:cs="Segoe UI"/>
          <w:b/>
          <w:bCs/>
          <w:color w:val="C45911" w:themeColor="accent2" w:themeShade="BF"/>
          <w:sz w:val="21"/>
          <w:szCs w:val="21"/>
        </w:rPr>
        <w:t>Infection Control</w:t>
      </w:r>
    </w:p>
    <w:p w14:paraId="7DC961EC" w14:textId="77777777" w:rsidR="00AE0667" w:rsidRPr="00AE0667" w:rsidRDefault="00AE0667" w:rsidP="00AE0667">
      <w:pPr>
        <w:pStyle w:val="ListParagraph"/>
        <w:numPr>
          <w:ilvl w:val="0"/>
          <w:numId w:val="1"/>
        </w:numPr>
        <w:rPr>
          <w:rFonts w:ascii="Segoe UI" w:hAnsi="Segoe UI" w:cs="Segoe UI"/>
          <w:b/>
          <w:bCs/>
          <w:color w:val="C45911" w:themeColor="accent2" w:themeShade="BF"/>
          <w:sz w:val="21"/>
          <w:szCs w:val="21"/>
        </w:rPr>
      </w:pPr>
      <w:r w:rsidRPr="00AE0667">
        <w:rPr>
          <w:rFonts w:ascii="Segoe UI" w:hAnsi="Segoe UI" w:cs="Segoe UI"/>
          <w:b/>
          <w:bCs/>
          <w:color w:val="C45911" w:themeColor="accent2" w:themeShade="BF"/>
          <w:sz w:val="21"/>
          <w:szCs w:val="21"/>
        </w:rPr>
        <w:t xml:space="preserve">Visitation, Dining and Activities.  </w:t>
      </w:r>
    </w:p>
    <w:p w14:paraId="55D1374E" w14:textId="77777777" w:rsidR="00AE0667" w:rsidRDefault="00AE0667" w:rsidP="00827E82">
      <w:pPr>
        <w:rPr>
          <w:rFonts w:ascii="Segoe UI" w:eastAsia="Times New Roman" w:hAnsi="Segoe UI" w:cs="Segoe UI"/>
          <w:sz w:val="21"/>
          <w:szCs w:val="21"/>
        </w:rPr>
      </w:pPr>
    </w:p>
    <w:p w14:paraId="43608EB8" w14:textId="77777777"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[1:02 PM] Jen Armendariz</w:t>
      </w:r>
    </w:p>
    <w:p w14:paraId="71298E0D" w14:textId="2756AB2A" w:rsid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 xml:space="preserve">We need to allow the exposed visitors in, given Dr. V JUST told us how fast </w:t>
      </w:r>
      <w:r w:rsidR="00A11992" w:rsidRPr="00827E82">
        <w:rPr>
          <w:rFonts w:ascii="Segoe UI" w:eastAsia="Times New Roman" w:hAnsi="Segoe UI" w:cs="Segoe UI"/>
          <w:sz w:val="21"/>
          <w:szCs w:val="21"/>
        </w:rPr>
        <w:t>omicron</w:t>
      </w:r>
      <w:r w:rsidRPr="00827E82">
        <w:rPr>
          <w:rFonts w:ascii="Segoe UI" w:eastAsia="Times New Roman" w:hAnsi="Segoe UI" w:cs="Segoe UI"/>
          <w:sz w:val="21"/>
          <w:szCs w:val="21"/>
        </w:rPr>
        <w:t xml:space="preserve"> is spreading and how many people are asymptomatic? </w:t>
      </w:r>
    </w:p>
    <w:p w14:paraId="0A900AD2" w14:textId="77777777" w:rsidR="002403FF" w:rsidRDefault="002403FF" w:rsidP="00827E82">
      <w:pPr>
        <w:spacing w:after="0" w:line="240" w:lineRule="auto"/>
        <w:rPr>
          <w:rFonts w:ascii="Segoe UI" w:eastAsia="Times New Roman" w:hAnsi="Segoe UI" w:cs="Segoe UI"/>
          <w:sz w:val="21"/>
          <w:szCs w:val="21"/>
        </w:rPr>
      </w:pPr>
    </w:p>
    <w:p w14:paraId="0B13F20A" w14:textId="57C9EDE6" w:rsidR="002403FF" w:rsidRPr="00B41E11" w:rsidRDefault="002403FF" w:rsidP="00827E82">
      <w:pPr>
        <w:spacing w:after="0" w:line="240" w:lineRule="auto"/>
        <w:rPr>
          <w:rFonts w:ascii="Segoe UI" w:eastAsia="Times New Roman" w:hAnsi="Segoe UI" w:cs="Segoe UI"/>
          <w:b/>
          <w:bCs/>
          <w:color w:val="C45911" w:themeColor="accent2" w:themeShade="BF"/>
          <w:sz w:val="21"/>
          <w:szCs w:val="21"/>
        </w:rPr>
      </w:pPr>
      <w:r w:rsidRPr="00B41E11">
        <w:rPr>
          <w:rFonts w:ascii="Segoe UI" w:eastAsia="Times New Roman" w:hAnsi="Segoe UI" w:cs="Segoe UI"/>
          <w:b/>
          <w:bCs/>
          <w:color w:val="C45911" w:themeColor="accent2" w:themeShade="BF"/>
          <w:sz w:val="21"/>
          <w:szCs w:val="21"/>
        </w:rPr>
        <w:t>Depends on if they are uptodate on the vaccine/booster.</w:t>
      </w:r>
      <w:r w:rsidR="0077535A" w:rsidRPr="00B41E11">
        <w:rPr>
          <w:rFonts w:ascii="Segoe UI" w:eastAsia="Times New Roman" w:hAnsi="Segoe UI" w:cs="Segoe UI"/>
          <w:b/>
          <w:bCs/>
          <w:color w:val="C45911" w:themeColor="accent2" w:themeShade="BF"/>
          <w:sz w:val="21"/>
          <w:szCs w:val="21"/>
        </w:rPr>
        <w:t xml:space="preserve"> If uptodate, they do not need to quarantine</w:t>
      </w:r>
      <w:r w:rsidR="00060553">
        <w:rPr>
          <w:rFonts w:ascii="Segoe UI" w:eastAsia="Times New Roman" w:hAnsi="Segoe UI" w:cs="Segoe UI"/>
          <w:b/>
          <w:bCs/>
          <w:color w:val="C45911" w:themeColor="accent2" w:themeShade="BF"/>
          <w:sz w:val="21"/>
          <w:szCs w:val="21"/>
        </w:rPr>
        <w:t xml:space="preserve"> due to exposure</w:t>
      </w:r>
      <w:r w:rsidR="0077535A" w:rsidRPr="00B41E11">
        <w:rPr>
          <w:rFonts w:ascii="Segoe UI" w:eastAsia="Times New Roman" w:hAnsi="Segoe UI" w:cs="Segoe UI"/>
          <w:b/>
          <w:bCs/>
          <w:color w:val="C45911" w:themeColor="accent2" w:themeShade="BF"/>
          <w:sz w:val="21"/>
          <w:szCs w:val="21"/>
        </w:rPr>
        <w:t xml:space="preserve">, so can visit. If not uptodate, they need to quarantine, so cannot visit till complete the full ten days. </w:t>
      </w:r>
    </w:p>
    <w:p w14:paraId="0D86FFA4" w14:textId="77777777" w:rsidR="002403FF" w:rsidRPr="00827E82" w:rsidRDefault="002403FF" w:rsidP="00827E82">
      <w:pPr>
        <w:spacing w:after="0" w:line="240" w:lineRule="auto"/>
        <w:rPr>
          <w:rFonts w:ascii="Segoe UI" w:eastAsia="Times New Roman" w:hAnsi="Segoe UI" w:cs="Segoe UI"/>
          <w:sz w:val="21"/>
          <w:szCs w:val="21"/>
        </w:rPr>
      </w:pPr>
    </w:p>
    <w:p w14:paraId="1BA61830" w14:textId="77777777" w:rsidR="00827E82" w:rsidRDefault="00827E82" w:rsidP="00827E82">
      <w:pPr>
        <w:spacing w:after="0" w:line="240" w:lineRule="auto"/>
        <w:rPr>
          <w:rFonts w:ascii="Segoe UI" w:eastAsia="Times New Roman" w:hAnsi="Segoe UI" w:cs="Segoe UI"/>
          <w:sz w:val="21"/>
          <w:szCs w:val="21"/>
        </w:rPr>
      </w:pPr>
    </w:p>
    <w:p w14:paraId="1DBF235A" w14:textId="6A500A40" w:rsidR="00827E82" w:rsidRPr="00827E82" w:rsidRDefault="00827E82" w:rsidP="00827E82">
      <w:pPr>
        <w:spacing w:after="0" w:line="240" w:lineRule="auto"/>
        <w:rPr>
          <w:rFonts w:ascii="Segoe UI" w:eastAsia="Times New Roman" w:hAnsi="Segoe UI" w:cs="Segoe UI"/>
          <w:sz w:val="21"/>
          <w:szCs w:val="21"/>
        </w:rPr>
      </w:pPr>
      <w:r w:rsidRPr="00827E82">
        <w:rPr>
          <w:rFonts w:ascii="Segoe UI" w:eastAsia="Times New Roman" w:hAnsi="Segoe UI" w:cs="Segoe UI"/>
          <w:sz w:val="21"/>
          <w:szCs w:val="21"/>
        </w:rPr>
        <w:t>[1:02 PM] Alpha Baez</w:t>
      </w:r>
    </w:p>
    <w:p w14:paraId="6ABEED51" w14:textId="06025CAB" w:rsidR="00827E82" w:rsidRDefault="00827E82" w:rsidP="00827E82">
      <w:pPr>
        <w:rPr>
          <w:rFonts w:ascii="Segoe UI" w:eastAsia="Times New Roman" w:hAnsi="Segoe UI" w:cs="Segoe UI"/>
          <w:sz w:val="21"/>
          <w:szCs w:val="21"/>
        </w:rPr>
      </w:pPr>
      <w:r w:rsidRPr="00827E82">
        <w:rPr>
          <w:rFonts w:ascii="Segoe UI" w:eastAsia="Times New Roman" w:hAnsi="Segoe UI" w:cs="Segoe UI"/>
          <w:sz w:val="21"/>
          <w:szCs w:val="21"/>
        </w:rPr>
        <w:t>Now patients who are fully vaccinated asymptomatic but tested positive do they do the full 10 day isolation</w:t>
      </w:r>
      <w:r>
        <w:rPr>
          <w:rFonts w:ascii="Segoe UI" w:eastAsia="Times New Roman" w:hAnsi="Segoe UI" w:cs="Segoe UI"/>
          <w:sz w:val="21"/>
          <w:szCs w:val="21"/>
        </w:rPr>
        <w:t>?</w:t>
      </w:r>
    </w:p>
    <w:p w14:paraId="23A9B87B" w14:textId="536CB358" w:rsidR="0077535A" w:rsidRPr="00B41E11" w:rsidRDefault="0077535A" w:rsidP="00827E82">
      <w:pPr>
        <w:rPr>
          <w:b/>
          <w:bCs/>
          <w:color w:val="C45911" w:themeColor="accent2" w:themeShade="BF"/>
        </w:rPr>
      </w:pPr>
      <w:r w:rsidRPr="00B41E11">
        <w:rPr>
          <w:rFonts w:ascii="Segoe UI" w:eastAsia="Times New Roman" w:hAnsi="Segoe UI" w:cs="Segoe UI"/>
          <w:b/>
          <w:bCs/>
          <w:color w:val="C45911" w:themeColor="accent2" w:themeShade="BF"/>
          <w:sz w:val="21"/>
          <w:szCs w:val="21"/>
        </w:rPr>
        <w:t xml:space="preserve">Anyone that tests positive irrespective or vaccination/booster will need to isolate. This is </w:t>
      </w:r>
      <w:r w:rsidR="00060553">
        <w:rPr>
          <w:rFonts w:ascii="Segoe UI" w:eastAsia="Times New Roman" w:hAnsi="Segoe UI" w:cs="Segoe UI"/>
          <w:b/>
          <w:bCs/>
          <w:color w:val="C45911" w:themeColor="accent2" w:themeShade="BF"/>
          <w:sz w:val="21"/>
          <w:szCs w:val="21"/>
        </w:rPr>
        <w:t xml:space="preserve">the case </w:t>
      </w:r>
      <w:r w:rsidRPr="00B41E11">
        <w:rPr>
          <w:rFonts w:ascii="Segoe UI" w:eastAsia="Times New Roman" w:hAnsi="Segoe UI" w:cs="Segoe UI"/>
          <w:b/>
          <w:bCs/>
          <w:color w:val="C45911" w:themeColor="accent2" w:themeShade="BF"/>
          <w:sz w:val="21"/>
          <w:szCs w:val="21"/>
        </w:rPr>
        <w:t>whether or not they have symptoms.</w:t>
      </w:r>
    </w:p>
    <w:sectPr w:rsidR="0077535A" w:rsidRPr="00B41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D0E34"/>
    <w:multiLevelType w:val="hybridMultilevel"/>
    <w:tmpl w:val="05BE8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82"/>
    <w:rsid w:val="00060553"/>
    <w:rsid w:val="002403FF"/>
    <w:rsid w:val="002A11EB"/>
    <w:rsid w:val="0031709A"/>
    <w:rsid w:val="00354F24"/>
    <w:rsid w:val="004B7786"/>
    <w:rsid w:val="00666F90"/>
    <w:rsid w:val="006E74E5"/>
    <w:rsid w:val="0077535A"/>
    <w:rsid w:val="00827E82"/>
    <w:rsid w:val="00877B2F"/>
    <w:rsid w:val="00A02FD7"/>
    <w:rsid w:val="00A11992"/>
    <w:rsid w:val="00AE0667"/>
    <w:rsid w:val="00B05A89"/>
    <w:rsid w:val="00B41E11"/>
    <w:rsid w:val="00BC08A9"/>
    <w:rsid w:val="00BC602F"/>
    <w:rsid w:val="00BC687F"/>
    <w:rsid w:val="00EB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51B5"/>
  <w15:chartTrackingRefBased/>
  <w15:docId w15:val="{951D3A48-B842-41DE-B758-EF7FDAED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827E82"/>
  </w:style>
  <w:style w:type="paragraph" w:styleId="NormalWeb">
    <w:name w:val="Normal (Web)"/>
    <w:basedOn w:val="Normal"/>
    <w:uiPriority w:val="99"/>
    <w:semiHidden/>
    <w:unhideWhenUsed/>
    <w:rsid w:val="00827E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0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8817">
      <w:bodyDiv w:val="1"/>
      <w:marLeft w:val="0"/>
      <w:marRight w:val="0"/>
      <w:marTop w:val="0"/>
      <w:marBottom w:val="0"/>
      <w:divBdr>
        <w:top w:val="none" w:sz="0" w:space="0" w:color="auto"/>
        <w:left w:val="none" w:sz="0" w:space="0" w:color="auto"/>
        <w:bottom w:val="none" w:sz="0" w:space="0" w:color="auto"/>
        <w:right w:val="none" w:sz="0" w:space="0" w:color="auto"/>
      </w:divBdr>
    </w:div>
    <w:div w:id="586617858">
      <w:bodyDiv w:val="1"/>
      <w:marLeft w:val="0"/>
      <w:marRight w:val="0"/>
      <w:marTop w:val="0"/>
      <w:marBottom w:val="0"/>
      <w:divBdr>
        <w:top w:val="none" w:sz="0" w:space="0" w:color="auto"/>
        <w:left w:val="none" w:sz="0" w:space="0" w:color="auto"/>
        <w:bottom w:val="none" w:sz="0" w:space="0" w:color="auto"/>
        <w:right w:val="none" w:sz="0" w:space="0" w:color="auto"/>
      </w:divBdr>
      <w:divsChild>
        <w:div w:id="331681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055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890">
      <w:bodyDiv w:val="1"/>
      <w:marLeft w:val="0"/>
      <w:marRight w:val="0"/>
      <w:marTop w:val="0"/>
      <w:marBottom w:val="0"/>
      <w:divBdr>
        <w:top w:val="none" w:sz="0" w:space="0" w:color="auto"/>
        <w:left w:val="none" w:sz="0" w:space="0" w:color="auto"/>
        <w:bottom w:val="none" w:sz="0" w:space="0" w:color="auto"/>
        <w:right w:val="none" w:sz="0" w:space="0" w:color="auto"/>
      </w:divBdr>
    </w:div>
    <w:div w:id="1151407993">
      <w:bodyDiv w:val="1"/>
      <w:marLeft w:val="0"/>
      <w:marRight w:val="0"/>
      <w:marTop w:val="0"/>
      <w:marBottom w:val="0"/>
      <w:divBdr>
        <w:top w:val="none" w:sz="0" w:space="0" w:color="auto"/>
        <w:left w:val="none" w:sz="0" w:space="0" w:color="auto"/>
        <w:bottom w:val="none" w:sz="0" w:space="0" w:color="auto"/>
        <w:right w:val="none" w:sz="0" w:space="0" w:color="auto"/>
      </w:divBdr>
    </w:div>
    <w:div w:id="1398043891">
      <w:bodyDiv w:val="1"/>
      <w:marLeft w:val="0"/>
      <w:marRight w:val="0"/>
      <w:marTop w:val="0"/>
      <w:marBottom w:val="0"/>
      <w:divBdr>
        <w:top w:val="none" w:sz="0" w:space="0" w:color="auto"/>
        <w:left w:val="none" w:sz="0" w:space="0" w:color="auto"/>
        <w:bottom w:val="none" w:sz="0" w:space="0" w:color="auto"/>
        <w:right w:val="none" w:sz="0" w:space="0" w:color="auto"/>
      </w:divBdr>
    </w:div>
    <w:div w:id="1559828198">
      <w:bodyDiv w:val="1"/>
      <w:marLeft w:val="0"/>
      <w:marRight w:val="0"/>
      <w:marTop w:val="0"/>
      <w:marBottom w:val="0"/>
      <w:divBdr>
        <w:top w:val="none" w:sz="0" w:space="0" w:color="auto"/>
        <w:left w:val="none" w:sz="0" w:space="0" w:color="auto"/>
        <w:bottom w:val="none" w:sz="0" w:space="0" w:color="auto"/>
        <w:right w:val="none" w:sz="0" w:space="0" w:color="auto"/>
      </w:divBdr>
    </w:div>
    <w:div w:id="1577983108">
      <w:bodyDiv w:val="1"/>
      <w:marLeft w:val="0"/>
      <w:marRight w:val="0"/>
      <w:marTop w:val="0"/>
      <w:marBottom w:val="0"/>
      <w:divBdr>
        <w:top w:val="none" w:sz="0" w:space="0" w:color="auto"/>
        <w:left w:val="none" w:sz="0" w:space="0" w:color="auto"/>
        <w:bottom w:val="none" w:sz="0" w:space="0" w:color="auto"/>
        <w:right w:val="none" w:sz="0" w:space="0" w:color="auto"/>
      </w:divBdr>
    </w:div>
    <w:div w:id="19533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Niehoff</dc:creator>
  <cp:keywords/>
  <dc:description/>
  <cp:lastModifiedBy>Vuppalanchi, Shireesha</cp:lastModifiedBy>
  <cp:revision>13</cp:revision>
  <dcterms:created xsi:type="dcterms:W3CDTF">2022-01-13T18:57:00Z</dcterms:created>
  <dcterms:modified xsi:type="dcterms:W3CDTF">2022-01-14T14:45:00Z</dcterms:modified>
</cp:coreProperties>
</file>